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F4" w:rsidRPr="00B253E1" w:rsidRDefault="00BF0CF4" w:rsidP="00BF0CF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253E1">
        <w:rPr>
          <w:rFonts w:ascii="Calibri" w:eastAsia="Calibri" w:hAnsi="Calibri" w:cs="Calibri"/>
          <w:sz w:val="24"/>
          <w:szCs w:val="24"/>
        </w:rPr>
        <w:t>Temat: Moje ciało - grupa dziewcząt.</w:t>
      </w:r>
    </w:p>
    <w:p w:rsidR="00BF0CF4" w:rsidRPr="00B253E1" w:rsidRDefault="00BF0CF4" w:rsidP="00BF0CF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253E1">
        <w:rPr>
          <w:rFonts w:ascii="Calibri" w:eastAsia="Calibri" w:hAnsi="Calibri" w:cs="Calibri"/>
          <w:sz w:val="24"/>
          <w:szCs w:val="24"/>
        </w:rPr>
        <w:t>/W dzisiejszej zdalnej lekcji uczestniczy grupa dziewcząt./</w:t>
      </w:r>
    </w:p>
    <w:p w:rsidR="00BF0CF4" w:rsidRPr="00B253E1" w:rsidRDefault="00BF0CF4" w:rsidP="00BF0CF4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spacing w:val="2"/>
        </w:rPr>
      </w:pPr>
      <w:r w:rsidRPr="00B253E1">
        <w:rPr>
          <w:rFonts w:asciiTheme="minorHAnsi" w:hAnsiTheme="minorHAnsi" w:cstheme="minorHAnsi"/>
          <w:spacing w:val="2"/>
        </w:rPr>
        <w:t>Dojrzewanie to czas w życiu człowieka, w którym ciało dziecka zmienia się w ciało osoby dorosłej. Zmiany te są zupełnie naturalne, mimo to niektóre z nich mogą być dla dziewczynek prawdziwym źródłem niepokoju.</w:t>
      </w:r>
    </w:p>
    <w:p w:rsidR="00BF0CF4" w:rsidRPr="00B253E1" w:rsidRDefault="00BF0CF4" w:rsidP="00BF0CF4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spacing w:val="2"/>
        </w:rPr>
      </w:pPr>
      <w:r w:rsidRPr="00B253E1">
        <w:rPr>
          <w:rFonts w:asciiTheme="minorHAnsi" w:hAnsiTheme="minorHAnsi" w:cstheme="minorHAnsi"/>
          <w:spacing w:val="2"/>
        </w:rPr>
        <w:t>Dziewczyny często rozmawiają o miesiączce. Pierwsza miesiączka jest widocznym sygnałem, że dziewczyna dojrzewa i jej ciało przygotowuje się do tego, by mogła mieć w przyszłości dziecko.</w:t>
      </w:r>
    </w:p>
    <w:p w:rsidR="001D18F7" w:rsidRPr="00B253E1" w:rsidRDefault="00BF0CF4" w:rsidP="00BF0CF4">
      <w:pPr>
        <w:spacing w:after="200"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>Często dziewczyny są zdenerwowane, gdy dostaną pierwszą miesiączkę. To zupełnie normalne, ale jednocześnie może być dumna – to znak, że stała się już kobietą, jest zdrowa i jej dojrzewanie odbywa się w taki sposób, jak powinno.</w:t>
      </w:r>
    </w:p>
    <w:p w:rsidR="00916D39" w:rsidRPr="00B253E1" w:rsidRDefault="001D18F7" w:rsidP="00BF0CF4">
      <w:pPr>
        <w:spacing w:after="200"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A jak to jest z chłopakami? W czasie dojrzewania pojawiają się u nich mokre sny (polucje). Ta zmiana dla chłopaków ma takie znaczenie, jak okres dla dziewczyny. </w:t>
      </w:r>
    </w:p>
    <w:p w:rsidR="00BF0CF4" w:rsidRPr="00B253E1" w:rsidRDefault="00916D39" w:rsidP="00BF0CF4">
      <w:pPr>
        <w:spacing w:after="200" w:line="276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W </w:t>
      </w:r>
      <w:r w:rsidR="00785856">
        <w:rPr>
          <w:rFonts w:cstheme="minorHAnsi"/>
          <w:spacing w:val="2"/>
          <w:sz w:val="24"/>
          <w:szCs w:val="24"/>
          <w:shd w:val="clear" w:color="auto" w:fill="FFFFFF"/>
        </w:rPr>
        <w:t>dołączonej</w:t>
      </w:r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 prezentacji możesz przeczytać o budowie męskiego i żeńskiego układu rozrodczego, </w:t>
      </w:r>
      <w:bookmarkStart w:id="0" w:name="_GoBack"/>
      <w:bookmarkEnd w:id="0"/>
      <w:r w:rsidRPr="00B253E1">
        <w:rPr>
          <w:rFonts w:cstheme="minorHAnsi"/>
          <w:spacing w:val="2"/>
          <w:sz w:val="24"/>
          <w:szCs w:val="24"/>
          <w:shd w:val="clear" w:color="auto" w:fill="FFFFFF"/>
        </w:rPr>
        <w:t xml:space="preserve">o łagodzeniu bólu miesiączkowego, higienie w czasie miesiączki. </w:t>
      </w:r>
    </w:p>
    <w:p w:rsidR="00527C0A" w:rsidRPr="00527C0A" w:rsidRDefault="00527C0A" w:rsidP="00527C0A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Czas dojrzewani</w:t>
      </w:r>
      <w:r w:rsidR="00B36FF6" w:rsidRPr="00B253E1">
        <w:rPr>
          <w:rFonts w:eastAsia="Times New Roman" w:cstheme="minorHAnsi"/>
          <w:spacing w:val="2"/>
          <w:sz w:val="24"/>
          <w:szCs w:val="24"/>
        </w:rPr>
        <w:t>a jest czasem odkrywania siebie.</w:t>
      </w:r>
      <w:r w:rsidRPr="00527C0A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B36FF6" w:rsidRPr="00B253E1">
        <w:rPr>
          <w:rFonts w:eastAsia="Times New Roman" w:cstheme="minorHAnsi"/>
          <w:spacing w:val="2"/>
          <w:sz w:val="24"/>
          <w:szCs w:val="24"/>
        </w:rPr>
        <w:t>Niestety o</w:t>
      </w:r>
      <w:r w:rsidR="00B36FF6" w:rsidRPr="00527C0A">
        <w:rPr>
          <w:rFonts w:eastAsia="Times New Roman" w:cstheme="minorHAnsi"/>
          <w:spacing w:val="2"/>
          <w:sz w:val="24"/>
          <w:szCs w:val="24"/>
        </w:rPr>
        <w:t xml:space="preserve">toczenie przepełnione </w:t>
      </w:r>
      <w:r w:rsidR="00B36FF6" w:rsidRPr="00B253E1">
        <w:rPr>
          <w:rFonts w:eastAsia="Times New Roman" w:cstheme="minorHAnsi"/>
          <w:spacing w:val="2"/>
          <w:sz w:val="24"/>
          <w:szCs w:val="24"/>
        </w:rPr>
        <w:t>seksualną presją</w:t>
      </w:r>
      <w:r w:rsidR="00B36FF6" w:rsidRPr="00527C0A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B36FF6" w:rsidRPr="00B253E1">
        <w:rPr>
          <w:rFonts w:eastAsia="Times New Roman" w:cstheme="minorHAnsi"/>
          <w:spacing w:val="2"/>
          <w:sz w:val="24"/>
          <w:szCs w:val="24"/>
        </w:rPr>
        <w:t>m</w:t>
      </w:r>
      <w:r w:rsidRPr="00527C0A">
        <w:rPr>
          <w:rFonts w:eastAsia="Times New Roman" w:cstheme="minorHAnsi"/>
          <w:spacing w:val="2"/>
          <w:sz w:val="24"/>
          <w:szCs w:val="24"/>
        </w:rPr>
        <w:t>oże</w:t>
      </w:r>
      <w:r w:rsidR="00B36FF6" w:rsidRPr="00B253E1">
        <w:rPr>
          <w:rFonts w:eastAsia="Times New Roman" w:cstheme="minorHAnsi"/>
          <w:spacing w:val="2"/>
          <w:sz w:val="24"/>
          <w:szCs w:val="24"/>
        </w:rPr>
        <w:t xml:space="preserve"> powodować, że okres ten będzie trudne dla dorastającego nastolatka.</w:t>
      </w:r>
      <w:r w:rsidRPr="00527C0A">
        <w:rPr>
          <w:rFonts w:eastAsia="Times New Roman" w:cstheme="minorHAnsi"/>
          <w:spacing w:val="2"/>
          <w:sz w:val="24"/>
          <w:szCs w:val="24"/>
        </w:rPr>
        <w:t xml:space="preserve"> Być może znalazłaś się w przedstawionych niżej sytuacjach:</w:t>
      </w:r>
    </w:p>
    <w:p w:rsidR="00527C0A" w:rsidRPr="00527C0A" w:rsidRDefault="00527C0A" w:rsidP="0052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Presja, by śmiać się z żartów seksualnych, mimo że się tego wstydzisz.</w:t>
      </w:r>
    </w:p>
    <w:p w:rsidR="00527C0A" w:rsidRPr="00527C0A" w:rsidRDefault="00527C0A" w:rsidP="0052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Przekazywanie w telewizji, nawet w przypadkowych programach (reklamy, filmy, teledyski) informacji o podtekście seksualnym, a Ty nie masz ochoty tego oglądać.</w:t>
      </w:r>
    </w:p>
    <w:p w:rsidR="00527C0A" w:rsidRPr="00527C0A" w:rsidRDefault="00527C0A" w:rsidP="0052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Wulgarne zachowania ze strony chłopców – zaczepki, gesty, poklepywania. Nie wiesz, czy cieszyć się, że jest to objaw zainteresowania, czy obrazić.</w:t>
      </w:r>
    </w:p>
    <w:p w:rsidR="00527C0A" w:rsidRPr="00527C0A" w:rsidRDefault="00527C0A" w:rsidP="0052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Łatwa dostępność nieodpowiednich stron o treściach pornograficznych w cyberprzestrzeni.</w:t>
      </w:r>
    </w:p>
    <w:p w:rsidR="00527C0A" w:rsidRPr="00527C0A" w:rsidRDefault="00527C0A" w:rsidP="00527C0A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I tu pojawiają się ważne pytania:</w:t>
      </w:r>
    </w:p>
    <w:p w:rsidR="00527C0A" w:rsidRPr="00527C0A" w:rsidRDefault="00527C0A" w:rsidP="0052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ustanowić granice?</w:t>
      </w:r>
    </w:p>
    <w:p w:rsidR="00527C0A" w:rsidRPr="00527C0A" w:rsidRDefault="00527C0A" w:rsidP="0052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rozwijać zdrowy szacunek dla własnego ciała, własnej seksualności i płciowości innych?</w:t>
      </w:r>
    </w:p>
    <w:p w:rsidR="00527C0A" w:rsidRPr="00527C0A" w:rsidRDefault="00527C0A" w:rsidP="0052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Jak mówić „NIE”, gdy doświadczamy presji?</w:t>
      </w:r>
    </w:p>
    <w:p w:rsidR="00527C0A" w:rsidRPr="00B253E1" w:rsidRDefault="00527C0A" w:rsidP="00527C0A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527C0A">
        <w:rPr>
          <w:rFonts w:eastAsia="Times New Roman" w:cstheme="minorHAnsi"/>
          <w:spacing w:val="2"/>
          <w:sz w:val="24"/>
          <w:szCs w:val="24"/>
        </w:rPr>
        <w:t>To bardzo ważne kwestie, nad którymi warto głęboko się zastanowić. Odpowiedzi na postawione tu pytania mogą mieć wpływ na całe Twoje życie!</w:t>
      </w:r>
    </w:p>
    <w:p w:rsidR="000723B2" w:rsidRPr="00B253E1" w:rsidRDefault="00285178" w:rsidP="00B253E1">
      <w:pPr>
        <w:shd w:val="clear" w:color="auto" w:fill="FFFFFF"/>
        <w:spacing w:after="375" w:line="240" w:lineRule="auto"/>
        <w:rPr>
          <w:rFonts w:eastAsia="Times New Roman" w:cstheme="minorHAnsi"/>
          <w:spacing w:val="2"/>
          <w:sz w:val="24"/>
          <w:szCs w:val="24"/>
        </w:rPr>
      </w:pPr>
      <w:r w:rsidRPr="00B253E1">
        <w:rPr>
          <w:rFonts w:eastAsia="Times New Roman" w:cstheme="minorHAnsi"/>
          <w:spacing w:val="2"/>
          <w:sz w:val="24"/>
          <w:szCs w:val="24"/>
        </w:rPr>
        <w:t>PAMIĘTA</w:t>
      </w:r>
      <w:r w:rsidR="00B253E1" w:rsidRPr="00B253E1">
        <w:rPr>
          <w:rFonts w:eastAsia="Times New Roman" w:cstheme="minorHAnsi"/>
          <w:spacing w:val="2"/>
          <w:sz w:val="24"/>
          <w:szCs w:val="24"/>
        </w:rPr>
        <w:t>J: TWOJE CIAŁO NALEŻY DO CIEBIE!</w:t>
      </w:r>
    </w:p>
    <w:sectPr w:rsidR="000723B2" w:rsidRPr="00B2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5FF"/>
    <w:multiLevelType w:val="multilevel"/>
    <w:tmpl w:val="CB4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D6875"/>
    <w:multiLevelType w:val="multilevel"/>
    <w:tmpl w:val="43EA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F4"/>
    <w:rsid w:val="000723B2"/>
    <w:rsid w:val="001D18F7"/>
    <w:rsid w:val="00285178"/>
    <w:rsid w:val="00527C0A"/>
    <w:rsid w:val="00785856"/>
    <w:rsid w:val="00916D39"/>
    <w:rsid w:val="00B253E1"/>
    <w:rsid w:val="00B36FF6"/>
    <w:rsid w:val="00B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98FB-4220-4605-BEC6-4871B06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2020-11-03T10:43:00Z</dcterms:created>
  <dcterms:modified xsi:type="dcterms:W3CDTF">2020-11-04T06:12:00Z</dcterms:modified>
</cp:coreProperties>
</file>