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B9" w:rsidRDefault="008B4EB9" w:rsidP="008B4EB9">
      <w:pPr>
        <w:shd w:val="clear" w:color="auto" w:fill="FFFFFF"/>
        <w:ind w:right="1766"/>
        <w:contextualSpacing/>
        <w:jc w:val="center"/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  <w:lang w:eastAsia="pl-PL"/>
        </w:rPr>
      </w:pPr>
      <w:r>
        <w:t>Temat:</w:t>
      </w:r>
      <w:r w:rsidRPr="008B4EB9"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  <w:lang w:eastAsia="pl-PL"/>
        </w:rPr>
        <w:t xml:space="preserve"> </w:t>
      </w:r>
      <w:r w:rsidRPr="008B4EB9"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  <w:lang w:eastAsia="pl-PL"/>
        </w:rPr>
        <w:t>Społeczeństwo polskie pod okupacją niemiecką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  <w:lang w:eastAsia="pl-PL"/>
        </w:rPr>
        <w:t>.</w:t>
      </w:r>
    </w:p>
    <w:p w:rsidR="008B4EB9" w:rsidRPr="008B4EB9" w:rsidRDefault="008B4EB9" w:rsidP="008B4EB9">
      <w:pPr>
        <w:shd w:val="clear" w:color="auto" w:fill="FFFFFF"/>
        <w:ind w:right="1766"/>
        <w:contextualSpacing/>
        <w:rPr>
          <w:rFonts w:ascii="Times New Roman" w:eastAsia="Times New Roman" w:hAnsi="Times New Roman" w:cs="Times New Roman"/>
          <w:bCs/>
          <w:position w:val="-2"/>
          <w:sz w:val="24"/>
          <w:szCs w:val="24"/>
          <w:lang w:eastAsia="pl-PL"/>
        </w:rPr>
      </w:pPr>
    </w:p>
    <w:p w:rsidR="008B4EB9" w:rsidRPr="00DC0B47" w:rsidRDefault="008B4EB9" w:rsidP="008B4EB9">
      <w:pPr>
        <w:rPr>
          <w:rFonts w:ascii="Times New Roman" w:hAnsi="Times New Roman" w:cs="Times New Roman"/>
          <w:sz w:val="28"/>
          <w:szCs w:val="28"/>
        </w:rPr>
      </w:pPr>
      <w:r w:rsidRPr="008B4E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zeszycie przedmiotowym opracuj zwięzłą notatkę na z powyższego tematu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skorzystaj z podręcznika. </w:t>
      </w:r>
      <w:r w:rsidRPr="00DC0B47">
        <w:rPr>
          <w:rFonts w:ascii="Times New Roman" w:hAnsi="Times New Roman" w:cs="Times New Roman"/>
          <w:sz w:val="28"/>
          <w:szCs w:val="28"/>
        </w:rPr>
        <w:t>Możesz zrobić ją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0B47">
        <w:rPr>
          <w:rFonts w:ascii="Times New Roman" w:hAnsi="Times New Roman" w:cs="Times New Roman"/>
          <w:sz w:val="28"/>
          <w:szCs w:val="28"/>
        </w:rPr>
        <w:t xml:space="preserve"> rozwijając wymienione punkty:</w:t>
      </w:r>
    </w:p>
    <w:p w:rsidR="008B4EB9" w:rsidRPr="008B4EB9" w:rsidRDefault="008B4EB9" w:rsidP="008B4EB9">
      <w:pPr>
        <w:shd w:val="clear" w:color="auto" w:fill="FFFFFF"/>
        <w:ind w:right="176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4EB9" w:rsidRPr="008B4EB9" w:rsidRDefault="008B4EB9" w:rsidP="008B4E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8"/>
          <w:szCs w:val="28"/>
          <w:lang w:eastAsia="pl-PL" w:bidi="pl-PL"/>
        </w:rPr>
      </w:pPr>
      <w:r w:rsidRPr="008B4EB9">
        <w:rPr>
          <w:rFonts w:ascii="Times New Roman" w:eastAsia="DejaVu Sans" w:hAnsi="Times New Roman" w:cs="Times New Roman"/>
          <w:sz w:val="28"/>
          <w:szCs w:val="28"/>
          <w:lang w:eastAsia="pl-PL" w:bidi="pl-PL"/>
        </w:rPr>
        <w:t xml:space="preserve">– walka okupantów </w:t>
      </w:r>
      <w:r w:rsidRPr="008B4EB9">
        <w:rPr>
          <w:rFonts w:ascii="Times New Roman" w:eastAsia="DejaVu Sans" w:hAnsi="Times New Roman" w:cs="Times New Roman"/>
          <w:sz w:val="28"/>
          <w:szCs w:val="28"/>
          <w:lang w:eastAsia="pl-PL" w:bidi="pl-PL"/>
        </w:rPr>
        <w:t>z polskością i rabunek dzieci</w:t>
      </w:r>
    </w:p>
    <w:p w:rsidR="008B4EB9" w:rsidRPr="008B4EB9" w:rsidRDefault="008B4EB9" w:rsidP="008B4E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8"/>
          <w:szCs w:val="28"/>
          <w:lang w:eastAsia="pl-PL" w:bidi="pl-PL"/>
        </w:rPr>
      </w:pPr>
      <w:r w:rsidRPr="008B4EB9">
        <w:rPr>
          <w:rFonts w:ascii="Times New Roman" w:eastAsia="DejaVu Sans" w:hAnsi="Times New Roman" w:cs="Times New Roman"/>
          <w:sz w:val="28"/>
          <w:szCs w:val="28"/>
          <w:lang w:eastAsia="pl-PL" w:bidi="pl-PL"/>
        </w:rPr>
        <w:t>– zagłada polskich Żydów</w:t>
      </w:r>
    </w:p>
    <w:p w:rsidR="008B4EB9" w:rsidRPr="008B4EB9" w:rsidRDefault="008B4EB9" w:rsidP="008B4E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8"/>
          <w:szCs w:val="28"/>
          <w:lang w:eastAsia="pl-PL" w:bidi="pl-PL"/>
        </w:rPr>
      </w:pPr>
      <w:r w:rsidRPr="008B4EB9">
        <w:rPr>
          <w:rFonts w:ascii="Times New Roman" w:eastAsia="DejaVu Sans" w:hAnsi="Times New Roman" w:cs="Times New Roman"/>
          <w:sz w:val="28"/>
          <w:szCs w:val="28"/>
          <w:lang w:eastAsia="pl-PL" w:bidi="pl-PL"/>
        </w:rPr>
        <w:t>– społeczeństwo polskie pod okupacją niemiecką</w:t>
      </w:r>
    </w:p>
    <w:p w:rsidR="008B4EB9" w:rsidRPr="008B4EB9" w:rsidRDefault="008B4EB9" w:rsidP="008B4E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8"/>
          <w:szCs w:val="28"/>
          <w:lang w:eastAsia="pl-PL" w:bidi="pl-PL"/>
        </w:rPr>
      </w:pPr>
      <w:r w:rsidRPr="008B4EB9">
        <w:rPr>
          <w:rFonts w:ascii="Times New Roman" w:eastAsia="DejaVu Sans" w:hAnsi="Times New Roman" w:cs="Times New Roman"/>
          <w:sz w:val="28"/>
          <w:szCs w:val="28"/>
          <w:lang w:eastAsia="pl-PL" w:bidi="pl-PL"/>
        </w:rPr>
        <w:t>– postawy ludności wobec okupantów</w:t>
      </w:r>
    </w:p>
    <w:p w:rsidR="00354904" w:rsidRDefault="008B4EB9" w:rsidP="008B4EB9">
      <w:pPr>
        <w:rPr>
          <w:rFonts w:ascii="Times New Roman" w:eastAsia="DejaVu Sans" w:hAnsi="Times New Roman" w:cs="Times New Roman"/>
          <w:sz w:val="28"/>
          <w:szCs w:val="28"/>
          <w:lang w:eastAsia="pl-PL" w:bidi="pl-PL"/>
        </w:rPr>
      </w:pPr>
      <w:r w:rsidRPr="008B4EB9">
        <w:rPr>
          <w:rFonts w:ascii="Times New Roman" w:eastAsia="DejaVu Sans" w:hAnsi="Times New Roman" w:cs="Times New Roman"/>
          <w:sz w:val="28"/>
          <w:szCs w:val="28"/>
          <w:lang w:eastAsia="pl-PL" w:bidi="pl-PL"/>
        </w:rPr>
        <w:t xml:space="preserve">– konflikty etniczne </w:t>
      </w:r>
      <w:r w:rsidRPr="008B4EB9">
        <w:rPr>
          <w:rFonts w:ascii="Times New Roman" w:eastAsia="DejaVu Sans" w:hAnsi="Times New Roman" w:cs="Times New Roman"/>
          <w:sz w:val="28"/>
          <w:szCs w:val="28"/>
          <w:lang w:eastAsia="pl-PL" w:bidi="pl-PL"/>
        </w:rPr>
        <w:t>na Kresach Wschodnich (konflikt na Wołyniu)</w:t>
      </w:r>
    </w:p>
    <w:p w:rsidR="008B4EB9" w:rsidRDefault="008B4EB9" w:rsidP="008B4EB9">
      <w:pPr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B4EB9">
        <w:rPr>
          <w:rFonts w:ascii="Times New Roman" w:hAnsi="Times New Roman" w:cs="Times New Roman"/>
          <w:sz w:val="28"/>
          <w:szCs w:val="28"/>
        </w:rPr>
        <w:t xml:space="preserve">Na kartce wykonaj zadania z karty pracy. </w:t>
      </w:r>
      <w:r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Po wykonaniu wszystkich zadań proszę przesłać fotografię zadania na e-mail: jolantakielkucka@wp.pl. </w:t>
      </w:r>
    </w:p>
    <w:p w:rsidR="008B4EB9" w:rsidRPr="008B4EB9" w:rsidRDefault="008B4EB9" w:rsidP="008B4EB9">
      <w:pPr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>Przed wykonaniem zadania proszę u góry podpisać kartkę (Imię i nazwisko; klasa)</w:t>
      </w:r>
    </w:p>
    <w:p w:rsidR="008B4EB9" w:rsidRPr="008B4EB9" w:rsidRDefault="008B4EB9" w:rsidP="008B4EB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>Zdjęcie należy podpisać: Imię i nazwisko; klasa.</w:t>
      </w:r>
    </w:p>
    <w:p w:rsidR="008B4EB9" w:rsidRPr="008B4EB9" w:rsidRDefault="008B4EB9" w:rsidP="008B4EB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B4EB9">
        <w:rPr>
          <w:rFonts w:ascii="Times New Roman" w:eastAsia="Times New Roman" w:hAnsi="Times New Roman" w:cs="Times New Roman"/>
          <w:sz w:val="34"/>
          <w:szCs w:val="34"/>
          <w:lang w:eastAsia="pl-PL"/>
        </w:rPr>
        <w:t>Termin przesłania zdjęcia: Do 27 marca 2020r.(piątek)</w:t>
      </w:r>
    </w:p>
    <w:p w:rsidR="008B4EB9" w:rsidRPr="008B4EB9" w:rsidRDefault="008B4EB9" w:rsidP="008B4EB9">
      <w:pPr>
        <w:rPr>
          <w:rFonts w:ascii="Times New Roman" w:hAnsi="Times New Roman" w:cs="Times New Roman"/>
          <w:sz w:val="28"/>
          <w:szCs w:val="28"/>
        </w:rPr>
      </w:pPr>
    </w:p>
    <w:p w:rsidR="008B4EB9" w:rsidRDefault="008B4EB9">
      <w:r>
        <w:br w:type="page"/>
      </w:r>
    </w:p>
    <w:p w:rsidR="008B4EB9" w:rsidRDefault="008B4EB9" w:rsidP="008B4EB9">
      <w:pPr>
        <w:widowControl w:val="0"/>
        <w:shd w:val="clear" w:color="auto" w:fill="FFFFFF"/>
        <w:autoSpaceDE w:val="0"/>
        <w:autoSpaceDN w:val="0"/>
        <w:spacing w:after="0"/>
        <w:ind w:right="1766"/>
        <w:contextualSpacing/>
        <w:jc w:val="center"/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  <w:lang w:eastAsia="pl-PL"/>
        </w:rPr>
      </w:pPr>
      <w:r w:rsidRPr="008B4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Karta pracy - </w:t>
      </w:r>
      <w:r w:rsidRPr="008B4EB9"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  <w:lang w:eastAsia="pl-PL"/>
        </w:rPr>
        <w:t>Społeczeństwo polskie pod okupacją niemiecką</w:t>
      </w:r>
    </w:p>
    <w:p w:rsidR="008B4EB9" w:rsidRPr="008B4EB9" w:rsidRDefault="008B4EB9" w:rsidP="008B4EB9">
      <w:pPr>
        <w:widowControl w:val="0"/>
        <w:shd w:val="clear" w:color="auto" w:fill="FFFFFF"/>
        <w:autoSpaceDE w:val="0"/>
        <w:autoSpaceDN w:val="0"/>
        <w:spacing w:after="0"/>
        <w:ind w:right="176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ind w:right="1766"/>
        <w:contextualSpacing/>
        <w:jc w:val="both"/>
        <w:rPr>
          <w:rFonts w:ascii="Times New Roman" w:eastAsia="CentSchbookEU-Normal" w:hAnsi="Times New Roman" w:cs="Times New Roman"/>
          <w:bCs/>
          <w:sz w:val="24"/>
          <w:szCs w:val="24"/>
          <w:lang w:eastAsia="pl-PL"/>
        </w:rPr>
      </w:pPr>
      <w:r w:rsidRPr="008B4EB9">
        <w:rPr>
          <w:rFonts w:ascii="Times New Roman" w:eastAsia="CentSchbookEU-Normal" w:hAnsi="Times New Roman" w:cs="Times New Roman"/>
          <w:bCs/>
          <w:sz w:val="24"/>
          <w:szCs w:val="24"/>
          <w:lang w:eastAsia="pl-PL"/>
        </w:rPr>
        <w:t>Przeczytaj uważnie teksty źródłowe i  polecenia, odpowiedzi zapisz w zeszycie przedmiotowym.</w:t>
      </w: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ind w:right="1766"/>
        <w:contextualSpacing/>
        <w:rPr>
          <w:rFonts w:ascii="Times New Roman" w:eastAsia="CentSchbookEU-Normal" w:hAnsi="Times New Roman" w:cs="Times New Roman"/>
          <w:sz w:val="24"/>
          <w:szCs w:val="24"/>
          <w:lang w:eastAsia="pl-PL"/>
        </w:rPr>
      </w:pPr>
      <w:r w:rsidRPr="008B4EB9">
        <w:rPr>
          <w:rFonts w:ascii="Times New Roman" w:eastAsia="CentSchbookEU-Normal" w:hAnsi="Times New Roman" w:cs="Times New Roman"/>
          <w:b/>
          <w:bCs/>
          <w:sz w:val="24"/>
          <w:szCs w:val="24"/>
          <w:lang w:eastAsia="pl-PL"/>
        </w:rPr>
        <w:t>Na podstawie danych z tabeli wykonaj zadania 1. i 2.</w:t>
      </w: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CentSchbookEU-Bold" w:eastAsia="Calibri" w:hAnsi="CentSchbookEU-Bold" w:cs="CentSchbookEU-Bold"/>
          <w:bCs/>
          <w:sz w:val="20"/>
          <w:szCs w:val="20"/>
          <w:lang w:eastAsia="pl-PL"/>
        </w:rPr>
      </w:pP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  <w:r w:rsidRPr="008B4EB9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Dzienne normy zaopatrzenia kartkowego stosowane przez władze hitlerowskie</w:t>
      </w:r>
      <w:r w:rsidRPr="008B4EB9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br/>
        <w:t>w okupowanej Warszawie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2"/>
        <w:gridCol w:w="857"/>
        <w:gridCol w:w="1016"/>
        <w:gridCol w:w="1603"/>
        <w:gridCol w:w="990"/>
      </w:tblGrid>
      <w:tr w:rsidR="008B4EB9" w:rsidRPr="008B4EB9" w:rsidTr="00FE6C6B">
        <w:trPr>
          <w:trHeight w:val="426"/>
        </w:trPr>
        <w:tc>
          <w:tcPr>
            <w:tcW w:w="0" w:type="auto"/>
            <w:vMerge w:val="restart"/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Gramy</w:t>
            </w:r>
          </w:p>
        </w:tc>
        <w:tc>
          <w:tcPr>
            <w:tcW w:w="0" w:type="auto"/>
            <w:vMerge w:val="restart"/>
            <w:vAlign w:val="bottom"/>
          </w:tcPr>
          <w:p w:rsidR="008B4EB9" w:rsidRPr="008B4EB9" w:rsidRDefault="008B4EB9" w:rsidP="008B4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Kalorie</w:t>
            </w:r>
          </w:p>
          <w:p w:rsidR="008B4EB9" w:rsidRPr="008B4EB9" w:rsidRDefault="008B4EB9" w:rsidP="008B4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B4EB9" w:rsidRPr="008B4EB9" w:rsidRDefault="008B4EB9" w:rsidP="008B4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B4EB9" w:rsidRPr="008B4EB9" w:rsidTr="00FE6C6B">
        <w:trPr>
          <w:trHeight w:val="363"/>
        </w:trPr>
        <w:tc>
          <w:tcPr>
            <w:tcW w:w="0" w:type="auto"/>
            <w:vMerge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białka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tłuszcze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węglowodany</w:t>
            </w:r>
          </w:p>
        </w:tc>
        <w:tc>
          <w:tcPr>
            <w:tcW w:w="0" w:type="auto"/>
            <w:vMerge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B4EB9" w:rsidRPr="008B4EB9" w:rsidTr="00FE6C6B">
        <w:tc>
          <w:tcPr>
            <w:tcW w:w="0" w:type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Norma fizjologiczna ustalona w 1932 r.</w:t>
            </w: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br/>
              <w:t>przez Komitet Ekspertów Ligi Narodów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0" w:type="auto"/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2400</w:t>
            </w:r>
          </w:p>
        </w:tc>
      </w:tr>
      <w:tr w:rsidR="008B4EB9" w:rsidRPr="008B4EB9" w:rsidTr="00FE6C6B">
        <w:tc>
          <w:tcPr>
            <w:tcW w:w="0" w:type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Wyżywienie robotników polskich</w:t>
            </w: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br/>
              <w:t>o przeciętnych zarobkach przed 1939 r.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61,4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45,4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472,5</w:t>
            </w:r>
          </w:p>
        </w:tc>
        <w:tc>
          <w:tcPr>
            <w:tcW w:w="0" w:type="auto"/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2602</w:t>
            </w:r>
          </w:p>
        </w:tc>
      </w:tr>
      <w:tr w:rsidR="008B4EB9" w:rsidRPr="008B4EB9" w:rsidTr="00FE6C6B">
        <w:tc>
          <w:tcPr>
            <w:tcW w:w="0" w:type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Wyżywienie robotników polskich bezrobotnych w 1932 r.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48,0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0" w:type="auto"/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2087</w:t>
            </w:r>
          </w:p>
        </w:tc>
      </w:tr>
      <w:tr w:rsidR="008B4EB9" w:rsidRPr="008B4EB9" w:rsidTr="00FE6C6B">
        <w:tc>
          <w:tcPr>
            <w:tcW w:w="0" w:type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Przydział ludności polskiej w 1940 r.*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12,1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1,1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0" w:type="auto"/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740</w:t>
            </w:r>
          </w:p>
        </w:tc>
      </w:tr>
      <w:tr w:rsidR="008B4EB9" w:rsidRPr="008B4EB9" w:rsidTr="00FE6C6B">
        <w:tc>
          <w:tcPr>
            <w:tcW w:w="0" w:type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Przydział ludności polskiej w 1941 r.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12,9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3,3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0" w:type="auto"/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669</w:t>
            </w:r>
          </w:p>
        </w:tc>
      </w:tr>
      <w:tr w:rsidR="008B4EB9" w:rsidRPr="008B4EB9" w:rsidTr="00FE6C6B">
        <w:tc>
          <w:tcPr>
            <w:tcW w:w="0" w:type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Przydział ludności polskiej w 1942 r.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11,1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1,6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0" w:type="auto"/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576</w:t>
            </w:r>
          </w:p>
        </w:tc>
      </w:tr>
      <w:tr w:rsidR="008B4EB9" w:rsidRPr="008B4EB9" w:rsidTr="00FE6C6B">
        <w:tc>
          <w:tcPr>
            <w:tcW w:w="0" w:type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Przydział ludności polskiej przed 1 X 1943 r.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0,9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208,6</w:t>
            </w:r>
          </w:p>
        </w:tc>
        <w:tc>
          <w:tcPr>
            <w:tcW w:w="0" w:type="auto"/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415</w:t>
            </w:r>
          </w:p>
        </w:tc>
      </w:tr>
      <w:tr w:rsidR="008B4EB9" w:rsidRPr="008B4EB9" w:rsidTr="00FE6C6B">
        <w:tc>
          <w:tcPr>
            <w:tcW w:w="0" w:type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Przydział ludności niemieckiej w 1941 r.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95,6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338</w:t>
            </w:r>
          </w:p>
        </w:tc>
        <w:tc>
          <w:tcPr>
            <w:tcW w:w="0" w:type="auto"/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2613</w:t>
            </w:r>
          </w:p>
        </w:tc>
      </w:tr>
      <w:tr w:rsidR="008B4EB9" w:rsidRPr="008B4EB9" w:rsidTr="00FE6C6B">
        <w:tc>
          <w:tcPr>
            <w:tcW w:w="0" w:type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Przydział ludności żydowskiej w 1941 r.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0,2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B4E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184</w:t>
            </w:r>
          </w:p>
        </w:tc>
      </w:tr>
    </w:tbl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8B4E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* Przydziały w innych miastach Polski były na ogół niższe.</w:t>
      </w: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B4EB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Encyklopedia historii gospodarczej do 1945</w:t>
      </w:r>
      <w:r w:rsidRPr="008B4EB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 red. A. Mączak, t. II, Warszawa 1981, s. 302.</w:t>
      </w: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CentSchbookEU-Bold" w:eastAsia="Calibri" w:hAnsi="CentSchbookEU-Bold" w:cs="CentSchbookEU-Bold"/>
          <w:b/>
          <w:bCs/>
          <w:sz w:val="20"/>
          <w:szCs w:val="20"/>
          <w:lang w:eastAsia="pl-PL"/>
        </w:rPr>
      </w:pP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B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</w:t>
      </w: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t>. Napisz, jaka była różnica między normą zaopatrzenia ludności polskiej i żydowskiej</w:t>
      </w: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1941 r. w stosunku do dawki przys</w:t>
      </w:r>
      <w:r w:rsidRPr="008B4EB9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t>uguj</w:t>
      </w:r>
      <w:r w:rsidRPr="008B4EB9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t>cej Niemcom.</w:t>
      </w: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podstawie analizy systemu zaopatrzenia kartkowego okre</w:t>
      </w:r>
      <w:r w:rsidRPr="008B4EB9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t>l rodzaj eksterminacji prowadzony przez Niemc</w:t>
      </w:r>
      <w:r w:rsidRPr="008B4EB9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ó</w:t>
      </w: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t>w wobec ludno</w:t>
      </w:r>
      <w:r w:rsidRPr="008B4EB9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t>ci podbitej.</w:t>
      </w: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Zaznacz znakiem </w:t>
      </w:r>
      <w:r w:rsidRPr="008B4EB9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„</w:t>
      </w: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8B4EB9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”</w:t>
      </w:r>
      <w:r w:rsidRPr="008B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cechy okupacji niemieckiej na terenach polskich.</w:t>
      </w:r>
    </w:p>
    <w:p w:rsidR="008B4EB9" w:rsidRPr="008B4EB9" w:rsidRDefault="008B4EB9" w:rsidP="008B4EB9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8B4EB9" w:rsidRPr="008B4EB9" w:rsidTr="00FE6C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EB9" w:rsidRPr="008B4EB9" w:rsidRDefault="008B4EB9" w:rsidP="008B4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utworzenie rz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 kolaboruj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cego z faszystami</w:t>
            </w:r>
          </w:p>
        </w:tc>
      </w:tr>
      <w:tr w:rsidR="008B4EB9" w:rsidRPr="008B4EB9" w:rsidTr="00FE6C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EB9" w:rsidRPr="008B4EB9" w:rsidRDefault="008B4EB9" w:rsidP="008B4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ś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ladowanie Ko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ś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cio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katolickiego</w:t>
            </w:r>
          </w:p>
        </w:tc>
      </w:tr>
      <w:tr w:rsidR="008B4EB9" w:rsidRPr="008B4EB9" w:rsidTr="00FE6C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EB9" w:rsidRPr="008B4EB9" w:rsidRDefault="008B4EB9" w:rsidP="008B4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zagro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enie kar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ś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mierci za pomoc 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ydom</w:t>
            </w:r>
          </w:p>
        </w:tc>
      </w:tr>
      <w:tr w:rsidR="008B4EB9" w:rsidRPr="008B4EB9" w:rsidTr="00FE6C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EB9" w:rsidRPr="008B4EB9" w:rsidRDefault="008B4EB9" w:rsidP="008B4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pozwolenie na rozw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 ruch</w:t>
            </w:r>
            <w:r w:rsidRPr="008B4E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patriotycznych</w:t>
            </w:r>
          </w:p>
        </w:tc>
      </w:tr>
      <w:tr w:rsidR="008B4EB9" w:rsidRPr="008B4EB9" w:rsidTr="00FE6C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B9" w:rsidRPr="008B4EB9" w:rsidRDefault="008B4EB9" w:rsidP="008B4EB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EB9" w:rsidRPr="008B4EB9" w:rsidRDefault="008B4EB9" w:rsidP="008B4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B4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przymusowe wysiedlenia i deportacje</w:t>
            </w:r>
          </w:p>
        </w:tc>
      </w:tr>
    </w:tbl>
    <w:p w:rsidR="008B4EB9" w:rsidRDefault="008B4EB9"/>
    <w:sectPr w:rsidR="008B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DejaVu Sans">
    <w:panose1 w:val="020B0603030804020204"/>
    <w:charset w:val="EE"/>
    <w:family w:val="swiss"/>
    <w:pitch w:val="variable"/>
    <w:sig w:usb0="E7000EFF" w:usb1="5200FDFF" w:usb2="0A242021" w:usb3="00000000" w:csb0="000001BF" w:csb1="00000000"/>
  </w:font>
  <w:font w:name="CentSchbookEU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53"/>
    <w:rsid w:val="00490353"/>
    <w:rsid w:val="008B4EB9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2020-03-24T15:49:00Z</dcterms:created>
  <dcterms:modified xsi:type="dcterms:W3CDTF">2020-03-24T15:58:00Z</dcterms:modified>
</cp:coreProperties>
</file>