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922" w:rsidRPr="00460922" w:rsidRDefault="00460922" w:rsidP="00460922">
      <w:pPr>
        <w:jc w:val="center"/>
        <w:rPr>
          <w:rFonts w:ascii="Bookman Old Style" w:hAnsi="Bookman Old Style"/>
          <w:b/>
          <w:color w:val="77236D"/>
          <w:sz w:val="40"/>
          <w:szCs w:val="40"/>
        </w:rPr>
      </w:pPr>
      <w:r w:rsidRPr="00460922">
        <w:rPr>
          <w:rFonts w:ascii="Bookman Old Style" w:hAnsi="Bookman Old Style"/>
          <w:b/>
          <w:color w:val="77236D"/>
          <w:sz w:val="40"/>
          <w:szCs w:val="40"/>
        </w:rPr>
        <w:t>ROZWÓJ SPOŁECZNO – EMOCJONALNY</w:t>
      </w:r>
    </w:p>
    <w:p w:rsidR="00460922" w:rsidRPr="00460922" w:rsidRDefault="00460922" w:rsidP="00460922">
      <w:pPr>
        <w:jc w:val="center"/>
        <w:rPr>
          <w:rFonts w:ascii="Bookman Old Style" w:hAnsi="Bookman Old Style"/>
          <w:b/>
          <w:color w:val="77236D"/>
          <w:sz w:val="28"/>
          <w:szCs w:val="28"/>
        </w:rPr>
      </w:pPr>
      <w:r w:rsidRPr="00460922">
        <w:rPr>
          <w:rFonts w:ascii="Bookman Old Style" w:hAnsi="Bookman Old Style"/>
          <w:b/>
          <w:color w:val="77236D"/>
          <w:sz w:val="28"/>
          <w:szCs w:val="28"/>
        </w:rPr>
        <w:t>CZĘŚĆ 7</w:t>
      </w:r>
    </w:p>
    <w:p w:rsidR="00460922" w:rsidRPr="00D95587" w:rsidRDefault="00460922" w:rsidP="00460922">
      <w:pPr>
        <w:jc w:val="center"/>
        <w:rPr>
          <w:rFonts w:ascii="Bookman Old Style" w:hAnsi="Bookman Old Style"/>
          <w:b/>
          <w:color w:val="FF0000"/>
          <w:sz w:val="32"/>
          <w:szCs w:val="32"/>
        </w:rPr>
      </w:pPr>
      <w:r w:rsidRPr="00D95587">
        <w:rPr>
          <w:rFonts w:ascii="Bookman Old Style" w:hAnsi="Bookman Old Style"/>
          <w:b/>
          <w:color w:val="FF0000"/>
          <w:sz w:val="32"/>
          <w:szCs w:val="32"/>
        </w:rPr>
        <w:t xml:space="preserve">Drodzy Rodzice! </w:t>
      </w:r>
    </w:p>
    <w:p w:rsidR="00460922" w:rsidRDefault="00460922" w:rsidP="00460922">
      <w:pPr>
        <w:spacing w:after="0"/>
        <w:jc w:val="center"/>
        <w:rPr>
          <w:rFonts w:ascii="Bookman Old Style" w:hAnsi="Bookman Old Style"/>
          <w:b/>
          <w:color w:val="000000" w:themeColor="text1"/>
          <w:sz w:val="28"/>
          <w:szCs w:val="28"/>
        </w:rPr>
      </w:pPr>
      <w:r w:rsidRPr="00D95587">
        <w:rPr>
          <w:rFonts w:ascii="Bookman Old Style" w:hAnsi="Bookman Old Style"/>
          <w:b/>
          <w:color w:val="000000" w:themeColor="text1"/>
          <w:sz w:val="28"/>
          <w:szCs w:val="28"/>
        </w:rPr>
        <w:t xml:space="preserve">W tej części z zakresu wspomagania </w:t>
      </w:r>
      <w:r>
        <w:rPr>
          <w:rFonts w:ascii="Bookman Old Style" w:hAnsi="Bookman Old Style"/>
          <w:b/>
          <w:color w:val="000000" w:themeColor="text1"/>
          <w:sz w:val="28"/>
          <w:szCs w:val="28"/>
        </w:rPr>
        <w:t xml:space="preserve">rozwoju </w:t>
      </w:r>
    </w:p>
    <w:p w:rsidR="00460922" w:rsidRDefault="00460922" w:rsidP="00460922">
      <w:pPr>
        <w:spacing w:after="0"/>
        <w:jc w:val="center"/>
        <w:rPr>
          <w:rFonts w:ascii="Bookman Old Style" w:hAnsi="Bookman Old Style"/>
          <w:b/>
          <w:color w:val="000000" w:themeColor="text1"/>
          <w:sz w:val="28"/>
          <w:szCs w:val="28"/>
        </w:rPr>
      </w:pPr>
      <w:proofErr w:type="spellStart"/>
      <w:r w:rsidRPr="00D95587">
        <w:rPr>
          <w:rFonts w:ascii="Bookman Old Style" w:hAnsi="Bookman Old Style"/>
          <w:b/>
          <w:color w:val="000000" w:themeColor="text1"/>
          <w:sz w:val="28"/>
          <w:szCs w:val="28"/>
        </w:rPr>
        <w:t>społeczno</w:t>
      </w:r>
      <w:proofErr w:type="spellEnd"/>
      <w:r w:rsidRPr="00D95587">
        <w:rPr>
          <w:rFonts w:ascii="Bookman Old Style" w:hAnsi="Bookman Old Style"/>
          <w:b/>
          <w:color w:val="000000" w:themeColor="text1"/>
          <w:sz w:val="28"/>
          <w:szCs w:val="28"/>
        </w:rPr>
        <w:t xml:space="preserve"> </w:t>
      </w:r>
      <w:r>
        <w:rPr>
          <w:rFonts w:ascii="Bookman Old Style" w:hAnsi="Bookman Old Style"/>
          <w:b/>
          <w:color w:val="000000" w:themeColor="text1"/>
          <w:sz w:val="28"/>
          <w:szCs w:val="28"/>
        </w:rPr>
        <w:t>–</w:t>
      </w:r>
      <w:r w:rsidRPr="00D95587">
        <w:rPr>
          <w:rFonts w:ascii="Bookman Old Style" w:hAnsi="Bookman Old Style"/>
          <w:b/>
          <w:color w:val="000000" w:themeColor="text1"/>
          <w:sz w:val="28"/>
          <w:szCs w:val="28"/>
        </w:rPr>
        <w:t>emocjonalnego</w:t>
      </w:r>
      <w:r>
        <w:rPr>
          <w:rFonts w:ascii="Bookman Old Style" w:hAnsi="Bookman Old Style"/>
          <w:b/>
          <w:color w:val="000000" w:themeColor="text1"/>
          <w:sz w:val="28"/>
          <w:szCs w:val="28"/>
        </w:rPr>
        <w:t xml:space="preserve"> dzieci,</w:t>
      </w:r>
      <w:r w:rsidRPr="00D95587">
        <w:rPr>
          <w:rFonts w:ascii="Bookman Old Style" w:hAnsi="Bookman Old Style"/>
          <w:b/>
          <w:color w:val="000000" w:themeColor="text1"/>
          <w:sz w:val="28"/>
          <w:szCs w:val="28"/>
        </w:rPr>
        <w:t xml:space="preserve"> proponujemy</w:t>
      </w:r>
      <w:r>
        <w:rPr>
          <w:rFonts w:ascii="Bookman Old Style" w:hAnsi="Bookman Old Style"/>
          <w:b/>
          <w:color w:val="000000" w:themeColor="text1"/>
          <w:sz w:val="28"/>
          <w:szCs w:val="28"/>
        </w:rPr>
        <w:t xml:space="preserve"> Państwu</w:t>
      </w:r>
      <w:r w:rsidRPr="00D95587">
        <w:rPr>
          <w:rFonts w:ascii="Bookman Old Style" w:hAnsi="Bookman Old Style"/>
          <w:b/>
          <w:color w:val="000000" w:themeColor="text1"/>
          <w:sz w:val="28"/>
          <w:szCs w:val="28"/>
        </w:rPr>
        <w:t>:</w:t>
      </w:r>
    </w:p>
    <w:p w:rsidR="00460922" w:rsidRPr="00F679FB" w:rsidRDefault="00460922" w:rsidP="00460922">
      <w:pPr>
        <w:spacing w:after="0"/>
        <w:jc w:val="center"/>
        <w:rPr>
          <w:rFonts w:ascii="Bookman Old Style" w:hAnsi="Bookman Old Style"/>
          <w:b/>
          <w:color w:val="FFC000"/>
          <w:sz w:val="28"/>
          <w:szCs w:val="28"/>
        </w:rPr>
      </w:pPr>
    </w:p>
    <w:p w:rsidR="00460922" w:rsidRPr="00D95587" w:rsidRDefault="00460922" w:rsidP="00460922">
      <w:pPr>
        <w:pStyle w:val="Akapitzlist"/>
        <w:numPr>
          <w:ilvl w:val="0"/>
          <w:numId w:val="1"/>
        </w:numPr>
        <w:jc w:val="center"/>
        <w:rPr>
          <w:rFonts w:ascii="Bookman Old Style" w:hAnsi="Bookman Old Style"/>
          <w:b/>
          <w:color w:val="000000" w:themeColor="text1"/>
          <w:sz w:val="36"/>
          <w:szCs w:val="36"/>
        </w:rPr>
      </w:pPr>
      <w:r w:rsidRPr="00F679FB">
        <w:rPr>
          <w:rFonts w:ascii="Bookman Old Style" w:hAnsi="Bookman Old Style"/>
          <w:b/>
          <w:color w:val="FFC000"/>
          <w:sz w:val="36"/>
          <w:szCs w:val="36"/>
        </w:rPr>
        <w:t xml:space="preserve">„KARTY PRACY” </w:t>
      </w:r>
      <w:r w:rsidRPr="00D95587">
        <w:rPr>
          <w:rFonts w:ascii="Bookman Old Style" w:hAnsi="Bookman Old Style"/>
          <w:b/>
          <w:color w:val="000000" w:themeColor="text1"/>
          <w:sz w:val="36"/>
          <w:szCs w:val="36"/>
        </w:rPr>
        <w:t>– z zakresu w</w:t>
      </w:r>
      <w:r>
        <w:rPr>
          <w:rFonts w:ascii="Bookman Old Style" w:hAnsi="Bookman Old Style"/>
          <w:b/>
          <w:color w:val="000000" w:themeColor="text1"/>
          <w:sz w:val="36"/>
          <w:szCs w:val="36"/>
        </w:rPr>
        <w:t xml:space="preserve">spomagania rozwoju społeczno-emocjonalnego </w:t>
      </w:r>
      <w:r w:rsidRPr="00D95587">
        <w:rPr>
          <w:rFonts w:ascii="Bookman Old Style" w:hAnsi="Bookman Old Style"/>
          <w:b/>
          <w:color w:val="000000" w:themeColor="text1"/>
          <w:sz w:val="36"/>
          <w:szCs w:val="36"/>
        </w:rPr>
        <w:t>dzieci.</w:t>
      </w:r>
    </w:p>
    <w:p w:rsidR="00460922" w:rsidRPr="00D13B57" w:rsidRDefault="00460922" w:rsidP="00460922">
      <w:pPr>
        <w:pStyle w:val="Akapitzlist"/>
        <w:spacing w:after="0"/>
        <w:ind w:left="644"/>
        <w:jc w:val="center"/>
        <w:rPr>
          <w:rFonts w:ascii="Bookman Old Style" w:hAnsi="Bookman Old Style"/>
          <w:b/>
          <w:color w:val="00B050"/>
          <w:sz w:val="36"/>
          <w:szCs w:val="36"/>
        </w:rPr>
      </w:pPr>
    </w:p>
    <w:p w:rsidR="00460922" w:rsidRPr="00D13B57" w:rsidRDefault="00460922" w:rsidP="00460922">
      <w:pPr>
        <w:pStyle w:val="Akapitzlist"/>
        <w:numPr>
          <w:ilvl w:val="0"/>
          <w:numId w:val="1"/>
        </w:numPr>
        <w:spacing w:after="0"/>
        <w:jc w:val="center"/>
        <w:rPr>
          <w:rFonts w:ascii="Bookman Old Style" w:hAnsi="Bookman Old Style"/>
          <w:b/>
          <w:color w:val="00B050"/>
          <w:sz w:val="36"/>
          <w:szCs w:val="36"/>
        </w:rPr>
      </w:pPr>
      <w:r w:rsidRPr="00D13B57">
        <w:rPr>
          <w:rFonts w:ascii="Bookman Old Style" w:hAnsi="Bookman Old Style"/>
          <w:b/>
          <w:color w:val="00B050"/>
          <w:sz w:val="36"/>
          <w:szCs w:val="36"/>
        </w:rPr>
        <w:t>„Z DZIECKIEM W ŚWIAT WARTOŚCI”</w:t>
      </w:r>
    </w:p>
    <w:p w:rsidR="00460922" w:rsidRDefault="00460922" w:rsidP="00460922">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 program nauczania u</w:t>
      </w:r>
      <w:r>
        <w:rPr>
          <w:rFonts w:ascii="Bookman Old Style" w:hAnsi="Bookman Old Style"/>
          <w:b/>
          <w:color w:val="000000" w:themeColor="text1"/>
          <w:sz w:val="36"/>
          <w:szCs w:val="36"/>
        </w:rPr>
        <w:t xml:space="preserve">niwersalnych wartości moralnych – </w:t>
      </w:r>
      <w:r w:rsidR="00665A72">
        <w:rPr>
          <w:rFonts w:ascii="Bookman Old Style" w:hAnsi="Bookman Old Style"/>
          <w:b/>
          <w:color w:val="00B050"/>
          <w:sz w:val="36"/>
          <w:szCs w:val="36"/>
        </w:rPr>
        <w:t>„SAMODYSCYPLINA</w:t>
      </w:r>
      <w:r w:rsidRPr="00D13B57">
        <w:rPr>
          <w:rFonts w:ascii="Bookman Old Style" w:hAnsi="Bookman Old Style"/>
          <w:b/>
          <w:color w:val="00B050"/>
          <w:sz w:val="36"/>
          <w:szCs w:val="36"/>
        </w:rPr>
        <w:t>”</w:t>
      </w:r>
    </w:p>
    <w:p w:rsidR="00460922" w:rsidRPr="00A86300" w:rsidRDefault="00460922" w:rsidP="00460922">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(informacje dla rodziców)</w:t>
      </w:r>
    </w:p>
    <w:p w:rsidR="00460922" w:rsidRPr="00A86300" w:rsidRDefault="00460922" w:rsidP="00460922">
      <w:pPr>
        <w:pStyle w:val="Akapitzlist"/>
        <w:rPr>
          <w:rFonts w:ascii="Bookman Old Style" w:hAnsi="Bookman Old Style"/>
          <w:b/>
          <w:color w:val="E961A5"/>
          <w:sz w:val="36"/>
          <w:szCs w:val="36"/>
        </w:rPr>
      </w:pPr>
    </w:p>
    <w:p w:rsidR="00460922" w:rsidRDefault="00460922" w:rsidP="00460922">
      <w:pPr>
        <w:pStyle w:val="Akapitzlist"/>
        <w:numPr>
          <w:ilvl w:val="0"/>
          <w:numId w:val="1"/>
        </w:numPr>
        <w:spacing w:after="0"/>
        <w:jc w:val="center"/>
        <w:rPr>
          <w:rFonts w:ascii="Bookman Old Style" w:hAnsi="Bookman Old Style"/>
          <w:b/>
          <w:color w:val="7030A0"/>
          <w:sz w:val="36"/>
          <w:szCs w:val="36"/>
        </w:rPr>
      </w:pPr>
      <w:r w:rsidRPr="00D13B57">
        <w:rPr>
          <w:rFonts w:ascii="Bookman Old Style" w:hAnsi="Bookman Old Style"/>
          <w:b/>
          <w:color w:val="7030A0"/>
          <w:sz w:val="36"/>
          <w:szCs w:val="36"/>
        </w:rPr>
        <w:t xml:space="preserve">„PODRÓŻ </w:t>
      </w:r>
      <w:r w:rsidR="00665A72">
        <w:rPr>
          <w:rFonts w:ascii="Bookman Old Style" w:hAnsi="Bookman Old Style"/>
          <w:b/>
          <w:color w:val="7030A0"/>
          <w:sz w:val="36"/>
          <w:szCs w:val="36"/>
        </w:rPr>
        <w:t>KU WARTOŚCIOM – SAMODYSCYPLINA</w:t>
      </w:r>
      <w:r w:rsidRPr="00D13B57">
        <w:rPr>
          <w:rFonts w:ascii="Bookman Old Style" w:hAnsi="Bookman Old Style"/>
          <w:b/>
          <w:color w:val="7030A0"/>
          <w:sz w:val="36"/>
          <w:szCs w:val="36"/>
        </w:rPr>
        <w:t>”</w:t>
      </w:r>
    </w:p>
    <w:p w:rsidR="00665A72" w:rsidRPr="00D13B57" w:rsidRDefault="00665A72" w:rsidP="00665A72">
      <w:pPr>
        <w:pStyle w:val="Akapitzlist"/>
        <w:spacing w:after="0"/>
        <w:ind w:left="644"/>
        <w:jc w:val="center"/>
        <w:rPr>
          <w:rFonts w:ascii="Bookman Old Style" w:hAnsi="Bookman Old Style"/>
          <w:b/>
          <w:color w:val="7030A0"/>
          <w:sz w:val="36"/>
          <w:szCs w:val="36"/>
        </w:rPr>
      </w:pPr>
      <w:r>
        <w:rPr>
          <w:rFonts w:ascii="Bookman Old Style" w:hAnsi="Bookman Old Style"/>
          <w:b/>
          <w:color w:val="7030A0"/>
          <w:sz w:val="36"/>
          <w:szCs w:val="36"/>
        </w:rPr>
        <w:t>umiar i rozwijanie własnego potencjału</w:t>
      </w:r>
    </w:p>
    <w:p w:rsidR="00460922" w:rsidRDefault="00460922" w:rsidP="00460922">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–zabawy i zadania dla dzieci.</w:t>
      </w:r>
    </w:p>
    <w:p w:rsidR="00460922" w:rsidRDefault="00460922" w:rsidP="00460922">
      <w:pPr>
        <w:spacing w:after="0"/>
        <w:jc w:val="center"/>
        <w:rPr>
          <w:rFonts w:ascii="Bookman Old Style" w:hAnsi="Bookman Old Style"/>
          <w:b/>
          <w:color w:val="000000" w:themeColor="text1"/>
          <w:sz w:val="36"/>
          <w:szCs w:val="36"/>
        </w:rPr>
      </w:pPr>
    </w:p>
    <w:p w:rsidR="00460922" w:rsidRPr="00FF31BB" w:rsidRDefault="00460922" w:rsidP="00460922">
      <w:pPr>
        <w:pStyle w:val="Akapitzlist"/>
        <w:numPr>
          <w:ilvl w:val="0"/>
          <w:numId w:val="1"/>
        </w:numPr>
        <w:jc w:val="center"/>
        <w:rPr>
          <w:rFonts w:ascii="Bookman Old Style" w:hAnsi="Bookman Old Style"/>
          <w:b/>
          <w:color w:val="C45911" w:themeColor="accent2" w:themeShade="BF"/>
          <w:sz w:val="36"/>
          <w:szCs w:val="36"/>
        </w:rPr>
      </w:pPr>
      <w:r w:rsidRPr="00D95587">
        <w:rPr>
          <w:rFonts w:ascii="Bookman Old Style" w:hAnsi="Bookman Old Style"/>
          <w:b/>
          <w:color w:val="C45911" w:themeColor="accent2" w:themeShade="BF"/>
          <w:sz w:val="36"/>
          <w:szCs w:val="36"/>
        </w:rPr>
        <w:t xml:space="preserve">„TECHNIKĘ RELAKSACYJNĄ  ELINE SNELL” </w:t>
      </w:r>
      <w:r w:rsidRPr="00D95587">
        <w:rPr>
          <w:rFonts w:ascii="Bookman Old Style" w:hAnsi="Bookman Old Style"/>
          <w:b/>
          <w:color w:val="000000" w:themeColor="text1"/>
          <w:sz w:val="36"/>
          <w:szCs w:val="36"/>
        </w:rPr>
        <w:t xml:space="preserve">– </w:t>
      </w:r>
      <w:r>
        <w:rPr>
          <w:rFonts w:ascii="Bookman Old Style" w:hAnsi="Bookman Old Style"/>
          <w:b/>
          <w:color w:val="000000" w:themeColor="text1"/>
          <w:sz w:val="36"/>
          <w:szCs w:val="36"/>
        </w:rPr>
        <w:t xml:space="preserve">która rozwija </w:t>
      </w:r>
      <w:r w:rsidRPr="00FF31BB">
        <w:rPr>
          <w:rFonts w:ascii="Bookman Old Style" w:hAnsi="Bookman Old Style"/>
          <w:b/>
          <w:color w:val="000000" w:themeColor="text1"/>
          <w:sz w:val="36"/>
          <w:szCs w:val="36"/>
        </w:rPr>
        <w:t>uważność oraz koncentrację</w:t>
      </w:r>
      <w:r>
        <w:rPr>
          <w:rFonts w:ascii="Bookman Old Style" w:hAnsi="Bookman Old Style"/>
          <w:b/>
          <w:color w:val="000000" w:themeColor="text1"/>
          <w:sz w:val="36"/>
          <w:szCs w:val="36"/>
        </w:rPr>
        <w:t xml:space="preserve"> dziecka</w:t>
      </w:r>
      <w:r w:rsidRPr="00FF31BB">
        <w:rPr>
          <w:rFonts w:ascii="Bookman Old Style" w:hAnsi="Bookman Old Style"/>
          <w:b/>
          <w:color w:val="000000" w:themeColor="text1"/>
          <w:sz w:val="36"/>
          <w:szCs w:val="36"/>
        </w:rPr>
        <w:t>.</w:t>
      </w:r>
    </w:p>
    <w:p w:rsidR="00460922" w:rsidRPr="00A86300" w:rsidRDefault="00460922" w:rsidP="00460922">
      <w:pPr>
        <w:spacing w:after="0"/>
        <w:jc w:val="center"/>
        <w:rPr>
          <w:rFonts w:ascii="Bookman Old Style" w:hAnsi="Bookman Old Style"/>
          <w:b/>
          <w:color w:val="000000" w:themeColor="text1"/>
          <w:sz w:val="36"/>
          <w:szCs w:val="36"/>
        </w:rPr>
      </w:pPr>
    </w:p>
    <w:p w:rsidR="00460922" w:rsidRDefault="00460922" w:rsidP="00460922">
      <w:pPr>
        <w:rPr>
          <w:rFonts w:ascii="Bookman Old Style" w:hAnsi="Bookman Old Style"/>
          <w:b/>
          <w:color w:val="000000" w:themeColor="text1"/>
          <w:sz w:val="28"/>
          <w:szCs w:val="28"/>
        </w:rPr>
      </w:pPr>
    </w:p>
    <w:p w:rsidR="00460922" w:rsidRDefault="00460922" w:rsidP="00460922">
      <w:pPr>
        <w:rPr>
          <w:rFonts w:ascii="Bookman Old Style" w:hAnsi="Bookman Old Style"/>
          <w:b/>
          <w:color w:val="000000" w:themeColor="text1"/>
          <w:sz w:val="28"/>
          <w:szCs w:val="28"/>
        </w:rPr>
      </w:pPr>
    </w:p>
    <w:p w:rsidR="00460922" w:rsidRDefault="00460922" w:rsidP="00460922">
      <w:pPr>
        <w:rPr>
          <w:rFonts w:ascii="Bookman Old Style" w:hAnsi="Bookman Old Style"/>
          <w:b/>
          <w:color w:val="000000" w:themeColor="text1"/>
          <w:sz w:val="28"/>
          <w:szCs w:val="28"/>
        </w:rPr>
      </w:pPr>
    </w:p>
    <w:p w:rsidR="00460922" w:rsidRDefault="00460922" w:rsidP="00460922">
      <w:pPr>
        <w:rPr>
          <w:rFonts w:ascii="Bookman Old Style" w:hAnsi="Bookman Old Style"/>
          <w:b/>
          <w:color w:val="FFC000"/>
          <w:sz w:val="28"/>
          <w:szCs w:val="28"/>
        </w:rPr>
      </w:pPr>
    </w:p>
    <w:p w:rsidR="00460922" w:rsidRDefault="00460922" w:rsidP="00460922">
      <w:pPr>
        <w:rPr>
          <w:rFonts w:ascii="Bookman Old Style" w:hAnsi="Bookman Old Style"/>
          <w:b/>
          <w:color w:val="FFC000"/>
          <w:sz w:val="28"/>
          <w:szCs w:val="28"/>
        </w:rPr>
      </w:pPr>
    </w:p>
    <w:p w:rsidR="00460922" w:rsidRDefault="00460922" w:rsidP="00460922">
      <w:pPr>
        <w:rPr>
          <w:rFonts w:ascii="Bookman Old Style" w:hAnsi="Bookman Old Style"/>
          <w:b/>
          <w:color w:val="FFC000"/>
          <w:sz w:val="28"/>
          <w:szCs w:val="28"/>
        </w:rPr>
      </w:pPr>
    </w:p>
    <w:p w:rsidR="00460922" w:rsidRDefault="00460922" w:rsidP="00460922">
      <w:pPr>
        <w:rPr>
          <w:rFonts w:ascii="Bookman Old Style" w:hAnsi="Bookman Old Style"/>
          <w:b/>
          <w:color w:val="FFC000"/>
          <w:sz w:val="28"/>
          <w:szCs w:val="28"/>
        </w:rPr>
      </w:pPr>
    </w:p>
    <w:p w:rsidR="00460922" w:rsidRDefault="00460922" w:rsidP="00460922">
      <w:pPr>
        <w:rPr>
          <w:rFonts w:ascii="Bookman Old Style" w:hAnsi="Bookman Old Style"/>
          <w:b/>
          <w:color w:val="FFC000"/>
          <w:sz w:val="28"/>
          <w:szCs w:val="28"/>
        </w:rPr>
      </w:pPr>
    </w:p>
    <w:p w:rsidR="00460922" w:rsidRDefault="00460922" w:rsidP="00460922">
      <w:pPr>
        <w:rPr>
          <w:rFonts w:ascii="Bookman Old Style" w:hAnsi="Bookman Old Style"/>
          <w:b/>
          <w:color w:val="FFC000"/>
          <w:sz w:val="28"/>
          <w:szCs w:val="28"/>
        </w:rPr>
      </w:pPr>
    </w:p>
    <w:p w:rsidR="00460922" w:rsidRPr="00F679FB" w:rsidRDefault="00460922" w:rsidP="00460922">
      <w:pPr>
        <w:rPr>
          <w:rFonts w:ascii="Bookman Old Style" w:hAnsi="Bookman Old Style"/>
          <w:b/>
          <w:color w:val="FFC000"/>
          <w:sz w:val="28"/>
          <w:szCs w:val="28"/>
        </w:rPr>
      </w:pPr>
    </w:p>
    <w:p w:rsidR="00460922" w:rsidRDefault="00460922" w:rsidP="00460922">
      <w:pPr>
        <w:pStyle w:val="Akapitzlist"/>
        <w:numPr>
          <w:ilvl w:val="0"/>
          <w:numId w:val="1"/>
        </w:numPr>
        <w:jc w:val="center"/>
        <w:rPr>
          <w:rFonts w:ascii="Bookman Old Style" w:hAnsi="Bookman Old Style"/>
          <w:b/>
          <w:color w:val="000000" w:themeColor="text1"/>
          <w:sz w:val="36"/>
          <w:szCs w:val="36"/>
        </w:rPr>
      </w:pPr>
      <w:r w:rsidRPr="00F679FB">
        <w:rPr>
          <w:rFonts w:ascii="Bookman Old Style" w:hAnsi="Bookman Old Style"/>
          <w:b/>
          <w:color w:val="FFC000"/>
          <w:sz w:val="36"/>
          <w:szCs w:val="36"/>
        </w:rPr>
        <w:t xml:space="preserve"> „KARTY PRACY” </w:t>
      </w:r>
      <w:r w:rsidRPr="00FC66BA">
        <w:rPr>
          <w:rFonts w:ascii="Bookman Old Style" w:hAnsi="Bookman Old Style"/>
          <w:b/>
          <w:color w:val="000000" w:themeColor="text1"/>
          <w:sz w:val="36"/>
          <w:szCs w:val="36"/>
        </w:rPr>
        <w:t>– z zakresu</w:t>
      </w:r>
      <w:r>
        <w:rPr>
          <w:rFonts w:ascii="Bookman Old Style" w:hAnsi="Bookman Old Style"/>
          <w:b/>
          <w:color w:val="000000" w:themeColor="text1"/>
          <w:sz w:val="36"/>
          <w:szCs w:val="36"/>
        </w:rPr>
        <w:t xml:space="preserve"> wspomagania rozwoju społeczno-emocjonalnego dzieci:</w:t>
      </w:r>
    </w:p>
    <w:p w:rsidR="00295477" w:rsidRPr="00295477" w:rsidRDefault="00295477" w:rsidP="00295477">
      <w:pPr>
        <w:rPr>
          <w:rFonts w:ascii="Bookman Old Style" w:hAnsi="Bookman Old Style"/>
          <w:b/>
          <w:color w:val="000000" w:themeColor="text1"/>
          <w:sz w:val="36"/>
          <w:szCs w:val="36"/>
        </w:rPr>
      </w:pPr>
    </w:p>
    <w:p w:rsidR="00460922" w:rsidRDefault="00460922" w:rsidP="00460922">
      <w:pPr>
        <w:jc w:val="center"/>
        <w:rPr>
          <w:rFonts w:ascii="Bookman Old Style" w:hAnsi="Bookman Old Style"/>
          <w:b/>
          <w:color w:val="00B0F0"/>
          <w:sz w:val="32"/>
          <w:szCs w:val="32"/>
        </w:rPr>
      </w:pPr>
      <w:r w:rsidRPr="00FC66BA">
        <w:rPr>
          <w:rFonts w:ascii="Bookman Old Style" w:hAnsi="Bookman Old Style"/>
          <w:b/>
          <w:color w:val="00B0F0"/>
          <w:sz w:val="32"/>
          <w:szCs w:val="32"/>
        </w:rPr>
        <w:t>KARTA</w:t>
      </w:r>
      <w:r>
        <w:rPr>
          <w:rFonts w:ascii="Bookman Old Style" w:hAnsi="Bookman Old Style"/>
          <w:b/>
          <w:color w:val="00B0F0"/>
          <w:sz w:val="32"/>
          <w:szCs w:val="32"/>
        </w:rPr>
        <w:t xml:space="preserve"> PRACY</w:t>
      </w:r>
      <w:r w:rsidRPr="00FC66BA">
        <w:rPr>
          <w:rFonts w:ascii="Bookman Old Style" w:hAnsi="Bookman Old Style"/>
          <w:b/>
          <w:color w:val="00B0F0"/>
          <w:sz w:val="32"/>
          <w:szCs w:val="32"/>
        </w:rPr>
        <w:t xml:space="preserve"> NR 1</w:t>
      </w:r>
    </w:p>
    <w:p w:rsidR="00460922" w:rsidRDefault="00460922" w:rsidP="00460922">
      <w:pPr>
        <w:rPr>
          <w:rFonts w:ascii="Bookman Old Style" w:hAnsi="Bookman Old Style"/>
          <w:b/>
          <w:noProof/>
          <w:color w:val="00B0F0"/>
          <w:sz w:val="32"/>
          <w:szCs w:val="32"/>
          <w:lang w:eastAsia="pl-PL"/>
        </w:rPr>
      </w:pPr>
    </w:p>
    <w:p w:rsidR="00460922" w:rsidRDefault="00013D0E" w:rsidP="00460922">
      <w:pPr>
        <w:rPr>
          <w:rFonts w:ascii="Bookman Old Style" w:hAnsi="Bookman Old Style"/>
          <w:b/>
          <w:color w:val="00B0F0"/>
          <w:sz w:val="32"/>
          <w:szCs w:val="32"/>
        </w:rPr>
      </w:pPr>
      <w:r w:rsidRPr="00013D0E">
        <w:rPr>
          <w:rFonts w:ascii="Bookman Old Style" w:hAnsi="Bookman Old Style"/>
          <w:b/>
          <w:noProof/>
          <w:color w:val="00B0F0"/>
          <w:sz w:val="32"/>
          <w:szCs w:val="32"/>
          <w:lang w:eastAsia="pl-PL"/>
        </w:rPr>
        <w:lastRenderedPageBreak/>
        <w:drawing>
          <wp:inline distT="0" distB="0" distL="0" distR="0">
            <wp:extent cx="5760720" cy="833318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333185"/>
                    </a:xfrm>
                    <a:prstGeom prst="rect">
                      <a:avLst/>
                    </a:prstGeom>
                    <a:noFill/>
                    <a:ln>
                      <a:noFill/>
                    </a:ln>
                  </pic:spPr>
                </pic:pic>
              </a:graphicData>
            </a:graphic>
          </wp:inline>
        </w:drawing>
      </w:r>
    </w:p>
    <w:p w:rsidR="00460922" w:rsidRPr="005E0D75" w:rsidRDefault="00460922" w:rsidP="00460922">
      <w:pPr>
        <w:rPr>
          <w:rFonts w:ascii="Bookman Old Style" w:hAnsi="Bookman Old Style"/>
          <w:b/>
          <w:color w:val="00B0F0"/>
          <w:sz w:val="32"/>
          <w:szCs w:val="32"/>
        </w:rPr>
      </w:pPr>
    </w:p>
    <w:p w:rsidR="00460922" w:rsidRDefault="00460922" w:rsidP="00460922">
      <w:pPr>
        <w:jc w:val="center"/>
        <w:rPr>
          <w:rFonts w:ascii="Bookman Old Style" w:hAnsi="Bookman Old Style"/>
          <w:b/>
          <w:color w:val="F20ED1"/>
          <w:sz w:val="32"/>
          <w:szCs w:val="32"/>
        </w:rPr>
      </w:pPr>
      <w:r w:rsidRPr="005E0D75">
        <w:rPr>
          <w:rFonts w:ascii="Bookman Old Style" w:hAnsi="Bookman Old Style"/>
          <w:b/>
          <w:color w:val="F20ED1"/>
          <w:sz w:val="32"/>
          <w:szCs w:val="32"/>
        </w:rPr>
        <w:lastRenderedPageBreak/>
        <w:t xml:space="preserve">KARTA </w:t>
      </w:r>
      <w:r>
        <w:rPr>
          <w:rFonts w:ascii="Bookman Old Style" w:hAnsi="Bookman Old Style"/>
          <w:b/>
          <w:color w:val="F20ED1"/>
          <w:sz w:val="32"/>
          <w:szCs w:val="32"/>
        </w:rPr>
        <w:t xml:space="preserve">PRACY </w:t>
      </w:r>
      <w:r w:rsidRPr="005E0D75">
        <w:rPr>
          <w:rFonts w:ascii="Bookman Old Style" w:hAnsi="Bookman Old Style"/>
          <w:b/>
          <w:color w:val="F20ED1"/>
          <w:sz w:val="32"/>
          <w:szCs w:val="32"/>
        </w:rPr>
        <w:t>NR 2</w:t>
      </w:r>
    </w:p>
    <w:p w:rsidR="00460922" w:rsidRPr="00AD59CA" w:rsidRDefault="008D3576" w:rsidP="00D22BF1">
      <w:pPr>
        <w:jc w:val="center"/>
        <w:rPr>
          <w:rFonts w:ascii="Bookman Old Style" w:hAnsi="Bookman Old Style"/>
          <w:b/>
          <w:color w:val="F20ED1"/>
          <w:sz w:val="32"/>
          <w:szCs w:val="32"/>
        </w:rPr>
      </w:pPr>
      <w:r w:rsidRPr="008D3576">
        <w:rPr>
          <w:rFonts w:ascii="Bookman Old Style" w:hAnsi="Bookman Old Style"/>
          <w:b/>
          <w:noProof/>
          <w:color w:val="F20ED1"/>
          <w:sz w:val="32"/>
          <w:szCs w:val="32"/>
          <w:lang w:eastAsia="pl-PL"/>
        </w:rPr>
        <w:drawing>
          <wp:inline distT="0" distB="0" distL="0" distR="0">
            <wp:extent cx="5760720" cy="76424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642425"/>
                    </a:xfrm>
                    <a:prstGeom prst="rect">
                      <a:avLst/>
                    </a:prstGeom>
                    <a:noFill/>
                    <a:ln>
                      <a:noFill/>
                    </a:ln>
                  </pic:spPr>
                </pic:pic>
              </a:graphicData>
            </a:graphic>
          </wp:inline>
        </w:drawing>
      </w:r>
    </w:p>
    <w:p w:rsidR="00460922" w:rsidRDefault="00460922" w:rsidP="00460922">
      <w:pPr>
        <w:jc w:val="center"/>
        <w:rPr>
          <w:rFonts w:ascii="Bookman Old Style" w:hAnsi="Bookman Old Style"/>
          <w:b/>
          <w:color w:val="00B050"/>
          <w:sz w:val="32"/>
          <w:szCs w:val="32"/>
        </w:rPr>
      </w:pPr>
      <w:r w:rsidRPr="005E0D75">
        <w:rPr>
          <w:rFonts w:ascii="Bookman Old Style" w:hAnsi="Bookman Old Style"/>
          <w:b/>
          <w:color w:val="00B050"/>
          <w:sz w:val="32"/>
          <w:szCs w:val="32"/>
        </w:rPr>
        <w:t xml:space="preserve">KARTA </w:t>
      </w:r>
      <w:r>
        <w:rPr>
          <w:rFonts w:ascii="Bookman Old Style" w:hAnsi="Bookman Old Style"/>
          <w:b/>
          <w:color w:val="00B050"/>
          <w:sz w:val="32"/>
          <w:szCs w:val="32"/>
        </w:rPr>
        <w:t>PRACY NR</w:t>
      </w:r>
      <w:r w:rsidRPr="005E0D75">
        <w:rPr>
          <w:rFonts w:ascii="Bookman Old Style" w:hAnsi="Bookman Old Style"/>
          <w:b/>
          <w:color w:val="00B050"/>
          <w:sz w:val="32"/>
          <w:szCs w:val="32"/>
        </w:rPr>
        <w:t xml:space="preserve"> 3</w:t>
      </w:r>
    </w:p>
    <w:p w:rsidR="008A3F88" w:rsidRDefault="008A3F88" w:rsidP="00460922">
      <w:pPr>
        <w:jc w:val="center"/>
        <w:rPr>
          <w:rFonts w:ascii="Bookman Old Style" w:hAnsi="Bookman Old Style"/>
          <w:b/>
          <w:color w:val="00B050"/>
          <w:sz w:val="32"/>
          <w:szCs w:val="32"/>
        </w:rPr>
      </w:pPr>
    </w:p>
    <w:p w:rsidR="00460922" w:rsidRDefault="00B43402" w:rsidP="00460922">
      <w:pPr>
        <w:jc w:val="center"/>
        <w:rPr>
          <w:rFonts w:ascii="Bookman Old Style" w:hAnsi="Bookman Old Style"/>
          <w:b/>
          <w:color w:val="00B050"/>
          <w:sz w:val="32"/>
          <w:szCs w:val="32"/>
        </w:rPr>
      </w:pPr>
      <w:r w:rsidRPr="00B43402">
        <w:rPr>
          <w:rFonts w:ascii="Bookman Old Style" w:hAnsi="Bookman Old Style"/>
          <w:b/>
          <w:noProof/>
          <w:color w:val="00B050"/>
          <w:sz w:val="32"/>
          <w:szCs w:val="32"/>
          <w:lang w:eastAsia="pl-PL"/>
        </w:rPr>
        <w:lastRenderedPageBreak/>
        <w:drawing>
          <wp:inline distT="0" distB="0" distL="0" distR="0">
            <wp:extent cx="5760720" cy="802348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023483"/>
                    </a:xfrm>
                    <a:prstGeom prst="rect">
                      <a:avLst/>
                    </a:prstGeom>
                    <a:noFill/>
                    <a:ln>
                      <a:noFill/>
                    </a:ln>
                  </pic:spPr>
                </pic:pic>
              </a:graphicData>
            </a:graphic>
          </wp:inline>
        </w:drawing>
      </w:r>
    </w:p>
    <w:p w:rsidR="00460922" w:rsidRDefault="00460922" w:rsidP="00460922">
      <w:pPr>
        <w:jc w:val="center"/>
        <w:rPr>
          <w:rFonts w:ascii="Bookman Old Style" w:hAnsi="Bookman Old Style"/>
          <w:b/>
          <w:color w:val="00B050"/>
          <w:sz w:val="32"/>
          <w:szCs w:val="32"/>
        </w:rPr>
      </w:pPr>
    </w:p>
    <w:p w:rsidR="00460922" w:rsidRDefault="00460922" w:rsidP="00460922">
      <w:pPr>
        <w:jc w:val="center"/>
        <w:rPr>
          <w:rFonts w:ascii="Bookman Old Style" w:hAnsi="Bookman Old Style"/>
          <w:b/>
          <w:color w:val="00B050"/>
          <w:sz w:val="32"/>
          <w:szCs w:val="32"/>
        </w:rPr>
      </w:pPr>
    </w:p>
    <w:p w:rsidR="00460922" w:rsidRDefault="00460922" w:rsidP="00460922">
      <w:pPr>
        <w:rPr>
          <w:rFonts w:ascii="Bookman Old Style" w:hAnsi="Bookman Old Style"/>
          <w:b/>
          <w:color w:val="00B050"/>
          <w:sz w:val="32"/>
          <w:szCs w:val="32"/>
        </w:rPr>
      </w:pPr>
    </w:p>
    <w:p w:rsidR="00460922" w:rsidRPr="00573D57" w:rsidRDefault="00460922" w:rsidP="00460922">
      <w:pPr>
        <w:tabs>
          <w:tab w:val="center" w:pos="4536"/>
          <w:tab w:val="right" w:pos="9072"/>
        </w:tabs>
        <w:rPr>
          <w:rFonts w:ascii="Bookman Old Style" w:hAnsi="Bookman Old Style"/>
          <w:b/>
          <w:color w:val="FF0000"/>
          <w:sz w:val="32"/>
          <w:szCs w:val="32"/>
        </w:rPr>
      </w:pPr>
      <w:r>
        <w:rPr>
          <w:rFonts w:ascii="Bookman Old Style" w:hAnsi="Bookman Old Style"/>
          <w:b/>
          <w:color w:val="FF0000"/>
          <w:sz w:val="32"/>
          <w:szCs w:val="32"/>
        </w:rPr>
        <w:tab/>
      </w:r>
      <w:r w:rsidRPr="00573D57">
        <w:rPr>
          <w:rFonts w:ascii="Bookman Old Style" w:hAnsi="Bookman Old Style"/>
          <w:b/>
          <w:color w:val="FF0000"/>
          <w:sz w:val="32"/>
          <w:szCs w:val="32"/>
        </w:rPr>
        <w:t>KARTA PRACY NR 4</w:t>
      </w:r>
      <w:r>
        <w:rPr>
          <w:rFonts w:ascii="Bookman Old Style" w:hAnsi="Bookman Old Style"/>
          <w:b/>
          <w:color w:val="FF0000"/>
          <w:sz w:val="32"/>
          <w:szCs w:val="32"/>
        </w:rPr>
        <w:tab/>
      </w:r>
    </w:p>
    <w:p w:rsidR="00460922" w:rsidRDefault="008A3F88" w:rsidP="00460922">
      <w:pPr>
        <w:jc w:val="center"/>
        <w:rPr>
          <w:rFonts w:ascii="Bookman Old Style" w:hAnsi="Bookman Old Style"/>
          <w:b/>
          <w:color w:val="00B050"/>
          <w:sz w:val="32"/>
          <w:szCs w:val="32"/>
        </w:rPr>
      </w:pPr>
      <w:r w:rsidRPr="008A3F88">
        <w:rPr>
          <w:rFonts w:ascii="Bookman Old Style" w:hAnsi="Bookman Old Style"/>
          <w:b/>
          <w:noProof/>
          <w:color w:val="00B050"/>
          <w:sz w:val="32"/>
          <w:szCs w:val="32"/>
          <w:lang w:eastAsia="pl-PL"/>
        </w:rPr>
        <w:drawing>
          <wp:inline distT="0" distB="0" distL="0" distR="0">
            <wp:extent cx="5760720" cy="760236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02366"/>
                    </a:xfrm>
                    <a:prstGeom prst="rect">
                      <a:avLst/>
                    </a:prstGeom>
                    <a:noFill/>
                    <a:ln>
                      <a:noFill/>
                    </a:ln>
                  </pic:spPr>
                </pic:pic>
              </a:graphicData>
            </a:graphic>
          </wp:inline>
        </w:drawing>
      </w:r>
    </w:p>
    <w:p w:rsidR="00460922" w:rsidRDefault="00460922" w:rsidP="00460922">
      <w:pPr>
        <w:jc w:val="center"/>
        <w:rPr>
          <w:rFonts w:ascii="Bookman Old Style" w:hAnsi="Bookman Old Style"/>
          <w:b/>
          <w:color w:val="00B050"/>
          <w:sz w:val="32"/>
          <w:szCs w:val="32"/>
        </w:rPr>
      </w:pPr>
    </w:p>
    <w:p w:rsidR="00460922" w:rsidRPr="00D13B57" w:rsidRDefault="00460922" w:rsidP="00460922">
      <w:pPr>
        <w:pStyle w:val="Akapitzlist"/>
        <w:numPr>
          <w:ilvl w:val="0"/>
          <w:numId w:val="1"/>
        </w:numPr>
        <w:spacing w:after="0"/>
        <w:jc w:val="center"/>
        <w:rPr>
          <w:rFonts w:ascii="Bookman Old Style" w:hAnsi="Bookman Old Style"/>
          <w:b/>
          <w:color w:val="00B050"/>
          <w:sz w:val="36"/>
          <w:szCs w:val="36"/>
        </w:rPr>
      </w:pPr>
      <w:r w:rsidRPr="00D13B57">
        <w:rPr>
          <w:rFonts w:ascii="Bookman Old Style" w:hAnsi="Bookman Old Style"/>
          <w:b/>
          <w:color w:val="00B050"/>
          <w:sz w:val="36"/>
          <w:szCs w:val="36"/>
        </w:rPr>
        <w:lastRenderedPageBreak/>
        <w:t>„Z DZIECKIEM W ŚWIAT WARTOŚCI”</w:t>
      </w:r>
    </w:p>
    <w:p w:rsidR="00460922" w:rsidRDefault="00460922" w:rsidP="00460922">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 program nauczania u</w:t>
      </w:r>
      <w:r>
        <w:rPr>
          <w:rFonts w:ascii="Bookman Old Style" w:hAnsi="Bookman Old Style"/>
          <w:b/>
          <w:color w:val="000000" w:themeColor="text1"/>
          <w:sz w:val="36"/>
          <w:szCs w:val="36"/>
        </w:rPr>
        <w:t xml:space="preserve">niwersalnych wartości moralnych – </w:t>
      </w:r>
      <w:r w:rsidR="0071594F">
        <w:rPr>
          <w:rFonts w:ascii="Bookman Old Style" w:hAnsi="Bookman Old Style"/>
          <w:b/>
          <w:color w:val="00B050"/>
          <w:sz w:val="36"/>
          <w:szCs w:val="36"/>
        </w:rPr>
        <w:t>„SAMODYSCYPLINA</w:t>
      </w:r>
      <w:r w:rsidRPr="00D13B57">
        <w:rPr>
          <w:rFonts w:ascii="Bookman Old Style" w:hAnsi="Bookman Old Style"/>
          <w:b/>
          <w:color w:val="00B050"/>
          <w:sz w:val="36"/>
          <w:szCs w:val="36"/>
        </w:rPr>
        <w:t>”</w:t>
      </w:r>
    </w:p>
    <w:p w:rsidR="00460922" w:rsidRPr="00A86300" w:rsidRDefault="00460922" w:rsidP="00460922">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(informacje dla rodziców)</w:t>
      </w:r>
    </w:p>
    <w:p w:rsidR="00460922" w:rsidRDefault="00460922" w:rsidP="00460922">
      <w:pPr>
        <w:pStyle w:val="Akapitzlist"/>
        <w:ind w:left="644"/>
        <w:jc w:val="center"/>
        <w:rPr>
          <w:rFonts w:ascii="Bookman Old Style" w:hAnsi="Bookman Old Style"/>
          <w:b/>
          <w:color w:val="000000" w:themeColor="text1"/>
          <w:sz w:val="36"/>
          <w:szCs w:val="36"/>
        </w:rPr>
      </w:pPr>
    </w:p>
    <w:p w:rsidR="00460922" w:rsidRDefault="001D1F72" w:rsidP="00460922">
      <w:pPr>
        <w:pStyle w:val="Akapitzlist"/>
        <w:ind w:left="644"/>
        <w:jc w:val="center"/>
        <w:rPr>
          <w:rFonts w:ascii="Bookman Old Style" w:hAnsi="Bookman Old Style"/>
          <w:b/>
          <w:i/>
          <w:color w:val="C00000"/>
          <w:sz w:val="24"/>
          <w:szCs w:val="24"/>
        </w:rPr>
      </w:pPr>
      <w:r>
        <w:rPr>
          <w:rFonts w:ascii="Bookman Old Style" w:hAnsi="Bookman Old Style"/>
          <w:b/>
          <w:i/>
          <w:color w:val="C00000"/>
          <w:sz w:val="24"/>
          <w:szCs w:val="24"/>
        </w:rPr>
        <w:t>„Samodyscyplina to samokontrola, umiar, konsekwentne rozwijanie własnego potencjału oraz kształtowanie u siebie prawidłowych nawyków umożliw</w:t>
      </w:r>
      <w:r w:rsidR="005B462F">
        <w:rPr>
          <w:rFonts w:ascii="Bookman Old Style" w:hAnsi="Bookman Old Style"/>
          <w:b/>
          <w:i/>
          <w:color w:val="C00000"/>
          <w:sz w:val="24"/>
          <w:szCs w:val="24"/>
        </w:rPr>
        <w:t>iające skuteczne, zgodne z wartościami działanie. Samodyscyplina wymaga silnej woli i wytrwałości. Jest doskonałym narzędziem osiągania życiowych celów.”</w:t>
      </w:r>
    </w:p>
    <w:p w:rsidR="00460922" w:rsidRPr="007D1FD1" w:rsidRDefault="00460922" w:rsidP="00460922">
      <w:pPr>
        <w:pStyle w:val="Akapitzlist"/>
        <w:ind w:left="644"/>
        <w:jc w:val="center"/>
        <w:rPr>
          <w:rFonts w:ascii="Bookman Old Style" w:hAnsi="Bookman Old Style"/>
          <w:b/>
          <w:color w:val="C00000"/>
          <w:sz w:val="32"/>
          <w:szCs w:val="32"/>
        </w:rPr>
      </w:pPr>
    </w:p>
    <w:p w:rsidR="00460922" w:rsidRPr="00F23AA0" w:rsidRDefault="00460922" w:rsidP="00460922">
      <w:pPr>
        <w:pStyle w:val="Akapitzlist"/>
        <w:ind w:left="644"/>
        <w:jc w:val="center"/>
        <w:rPr>
          <w:rFonts w:ascii="Bookman Old Style" w:hAnsi="Bookman Old Style"/>
          <w:b/>
          <w:color w:val="002060"/>
          <w:sz w:val="32"/>
          <w:szCs w:val="32"/>
        </w:rPr>
      </w:pPr>
      <w:r w:rsidRPr="00F23AA0">
        <w:rPr>
          <w:rFonts w:ascii="Bookman Old Style" w:hAnsi="Bookman Old Style"/>
          <w:b/>
          <w:color w:val="002060"/>
          <w:sz w:val="32"/>
          <w:szCs w:val="32"/>
        </w:rPr>
        <w:t>Drodzy Rodzice proponujemy Państwu program do pracy w domu z dzieckiem, który obejmuje dwanaście uniwersalnych wartości moralnych. Są to:</w:t>
      </w:r>
    </w:p>
    <w:p w:rsidR="00460922" w:rsidRPr="00D0084E" w:rsidRDefault="00460922" w:rsidP="00460922">
      <w:pPr>
        <w:pStyle w:val="Akapitzlist"/>
        <w:numPr>
          <w:ilvl w:val="0"/>
          <w:numId w:val="2"/>
        </w:numPr>
        <w:rPr>
          <w:rFonts w:ascii="Bookman Old Style" w:hAnsi="Bookman Old Style"/>
          <w:b/>
          <w:color w:val="000000" w:themeColor="text1"/>
          <w:sz w:val="24"/>
          <w:szCs w:val="24"/>
        </w:rPr>
      </w:pPr>
      <w:r w:rsidRPr="00B76C1E">
        <w:rPr>
          <w:rFonts w:ascii="Bookman Old Style" w:hAnsi="Bookman Old Style"/>
          <w:b/>
          <w:sz w:val="32"/>
          <w:szCs w:val="32"/>
        </w:rPr>
        <w:t>Szacunek</w:t>
      </w:r>
      <w:r w:rsidRPr="007D1FD1">
        <w:rPr>
          <w:rFonts w:ascii="Bookman Old Style" w:hAnsi="Bookman Old Style"/>
          <w:b/>
          <w:color w:val="000000" w:themeColor="text1"/>
          <w:sz w:val="32"/>
          <w:szCs w:val="32"/>
        </w:rPr>
        <w:t xml:space="preserve"> </w:t>
      </w:r>
      <w:r>
        <w:rPr>
          <w:rFonts w:ascii="Bookman Old Style" w:hAnsi="Bookman Old Style"/>
          <w:b/>
          <w:color w:val="000000" w:themeColor="text1"/>
          <w:sz w:val="32"/>
          <w:szCs w:val="32"/>
        </w:rPr>
        <w:t xml:space="preserve"> </w:t>
      </w:r>
      <w:r w:rsidRPr="00D0084E">
        <w:rPr>
          <w:rFonts w:ascii="Bookman Old Style" w:hAnsi="Bookman Old Style"/>
          <w:b/>
          <w:color w:val="000000" w:themeColor="text1"/>
          <w:sz w:val="24"/>
          <w:szCs w:val="24"/>
        </w:rPr>
        <w:t>-05.05.2020r</w:t>
      </w:r>
    </w:p>
    <w:p w:rsidR="00460922" w:rsidRPr="00E07E32" w:rsidRDefault="00460922" w:rsidP="00460922">
      <w:pPr>
        <w:pStyle w:val="Akapitzlist"/>
        <w:numPr>
          <w:ilvl w:val="0"/>
          <w:numId w:val="2"/>
        </w:numPr>
        <w:rPr>
          <w:rFonts w:ascii="Bookman Old Style" w:hAnsi="Bookman Old Style"/>
          <w:b/>
          <w:color w:val="000000" w:themeColor="text1"/>
          <w:sz w:val="32"/>
          <w:szCs w:val="32"/>
        </w:rPr>
      </w:pPr>
      <w:r w:rsidRPr="00E07E32">
        <w:rPr>
          <w:rFonts w:ascii="Bookman Old Style" w:hAnsi="Bookman Old Style"/>
          <w:b/>
          <w:color w:val="000000" w:themeColor="text1"/>
          <w:sz w:val="32"/>
          <w:szCs w:val="32"/>
        </w:rPr>
        <w:t xml:space="preserve">Uczciwość </w:t>
      </w:r>
      <w:r w:rsidRPr="00E07E32">
        <w:rPr>
          <w:rFonts w:ascii="Bookman Old Style" w:hAnsi="Bookman Old Style"/>
          <w:b/>
          <w:color w:val="000000" w:themeColor="text1"/>
          <w:sz w:val="24"/>
          <w:szCs w:val="24"/>
        </w:rPr>
        <w:t>– 12.05.2020r</w:t>
      </w:r>
    </w:p>
    <w:p w:rsidR="00460922" w:rsidRPr="00E85D76" w:rsidRDefault="00460922" w:rsidP="00460922">
      <w:pPr>
        <w:pStyle w:val="Akapitzlist"/>
        <w:numPr>
          <w:ilvl w:val="0"/>
          <w:numId w:val="2"/>
        </w:numPr>
        <w:rPr>
          <w:rFonts w:ascii="Bookman Old Style" w:hAnsi="Bookman Old Style"/>
          <w:b/>
          <w:color w:val="000000" w:themeColor="text1"/>
          <w:sz w:val="32"/>
          <w:szCs w:val="32"/>
        </w:rPr>
      </w:pPr>
      <w:r w:rsidRPr="00E85D76">
        <w:rPr>
          <w:rFonts w:ascii="Bookman Old Style" w:hAnsi="Bookman Old Style"/>
          <w:b/>
          <w:color w:val="000000" w:themeColor="text1"/>
          <w:sz w:val="32"/>
          <w:szCs w:val="32"/>
        </w:rPr>
        <w:t xml:space="preserve">Odpowiedzialność </w:t>
      </w:r>
      <w:r w:rsidRPr="00E85D76">
        <w:rPr>
          <w:rFonts w:ascii="Bookman Old Style" w:hAnsi="Bookman Old Style"/>
          <w:b/>
          <w:color w:val="000000" w:themeColor="text1"/>
          <w:sz w:val="24"/>
          <w:szCs w:val="24"/>
        </w:rPr>
        <w:t>– 19.05.2020r</w:t>
      </w:r>
    </w:p>
    <w:p w:rsidR="00460922" w:rsidRPr="0071594F" w:rsidRDefault="00460922" w:rsidP="00460922">
      <w:pPr>
        <w:pStyle w:val="Akapitzlist"/>
        <w:numPr>
          <w:ilvl w:val="0"/>
          <w:numId w:val="2"/>
        </w:numPr>
        <w:rPr>
          <w:rFonts w:ascii="Bookman Old Style" w:hAnsi="Bookman Old Style"/>
          <w:b/>
          <w:color w:val="000000" w:themeColor="text1"/>
          <w:sz w:val="32"/>
          <w:szCs w:val="32"/>
        </w:rPr>
      </w:pPr>
      <w:r w:rsidRPr="0071594F">
        <w:rPr>
          <w:rFonts w:ascii="Bookman Old Style" w:hAnsi="Bookman Old Style"/>
          <w:b/>
          <w:color w:val="000000" w:themeColor="text1"/>
          <w:sz w:val="32"/>
          <w:szCs w:val="32"/>
        </w:rPr>
        <w:t xml:space="preserve">Odwaga – </w:t>
      </w:r>
      <w:r w:rsidRPr="0071594F">
        <w:rPr>
          <w:rFonts w:ascii="Bookman Old Style" w:hAnsi="Bookman Old Style"/>
          <w:b/>
          <w:color w:val="000000" w:themeColor="text1"/>
          <w:sz w:val="24"/>
          <w:szCs w:val="24"/>
        </w:rPr>
        <w:t>26.05.2020r</w:t>
      </w:r>
    </w:p>
    <w:p w:rsidR="00460922" w:rsidRPr="0071594F" w:rsidRDefault="00460922" w:rsidP="00460922">
      <w:pPr>
        <w:pStyle w:val="Akapitzlist"/>
        <w:numPr>
          <w:ilvl w:val="0"/>
          <w:numId w:val="2"/>
        </w:numPr>
        <w:rPr>
          <w:rFonts w:ascii="Bookman Old Style" w:hAnsi="Bookman Old Style"/>
          <w:b/>
          <w:color w:val="FF0000"/>
          <w:sz w:val="32"/>
          <w:szCs w:val="32"/>
        </w:rPr>
      </w:pPr>
      <w:r w:rsidRPr="0071594F">
        <w:rPr>
          <w:rFonts w:ascii="Bookman Old Style" w:hAnsi="Bookman Old Style"/>
          <w:b/>
          <w:color w:val="FF0000"/>
          <w:sz w:val="32"/>
          <w:szCs w:val="32"/>
        </w:rPr>
        <w:t>Samodyscyplina – umiar i rozwijanie własnego potencjału</w:t>
      </w:r>
      <w:r w:rsidR="0071594F" w:rsidRPr="0071594F">
        <w:rPr>
          <w:rFonts w:ascii="Bookman Old Style" w:hAnsi="Bookman Old Style"/>
          <w:b/>
          <w:color w:val="FF0000"/>
          <w:sz w:val="32"/>
          <w:szCs w:val="32"/>
        </w:rPr>
        <w:t xml:space="preserve"> – </w:t>
      </w:r>
      <w:r w:rsidR="0071594F" w:rsidRPr="0071594F">
        <w:rPr>
          <w:rFonts w:ascii="Bookman Old Style" w:hAnsi="Bookman Old Style"/>
          <w:b/>
          <w:color w:val="FF0000"/>
          <w:sz w:val="24"/>
          <w:szCs w:val="24"/>
        </w:rPr>
        <w:t>02.06.2020r</w:t>
      </w:r>
    </w:p>
    <w:p w:rsidR="00460922" w:rsidRPr="007D1FD1" w:rsidRDefault="00460922" w:rsidP="00460922">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Pokojowość</w:t>
      </w:r>
    </w:p>
    <w:p w:rsidR="00460922" w:rsidRPr="007D1FD1" w:rsidRDefault="00460922" w:rsidP="00460922">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Sprawiedliwość</w:t>
      </w:r>
    </w:p>
    <w:p w:rsidR="00460922" w:rsidRPr="007D1FD1" w:rsidRDefault="00460922" w:rsidP="00460922">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Szczęście, optymizm, humor</w:t>
      </w:r>
    </w:p>
    <w:p w:rsidR="00460922" w:rsidRPr="007D1FD1" w:rsidRDefault="00460922" w:rsidP="00460922">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Przyjaźń i miłość</w:t>
      </w:r>
    </w:p>
    <w:p w:rsidR="00460922" w:rsidRPr="007D1FD1" w:rsidRDefault="00460922" w:rsidP="00460922">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Solidarność</w:t>
      </w:r>
    </w:p>
    <w:p w:rsidR="00460922" w:rsidRPr="007D1FD1" w:rsidRDefault="00460922" w:rsidP="00460922">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Piękno</w:t>
      </w:r>
    </w:p>
    <w:p w:rsidR="00460922" w:rsidRDefault="00460922" w:rsidP="00460922">
      <w:pPr>
        <w:pStyle w:val="Akapitzlist"/>
        <w:numPr>
          <w:ilvl w:val="0"/>
          <w:numId w:val="2"/>
        </w:numPr>
        <w:rPr>
          <w:rFonts w:ascii="Bookman Old Style" w:hAnsi="Bookman Old Style"/>
          <w:b/>
          <w:color w:val="000000" w:themeColor="text1"/>
          <w:sz w:val="32"/>
          <w:szCs w:val="32"/>
        </w:rPr>
      </w:pPr>
      <w:r w:rsidRPr="007D1FD1">
        <w:rPr>
          <w:rFonts w:ascii="Bookman Old Style" w:hAnsi="Bookman Old Style"/>
          <w:b/>
          <w:color w:val="000000" w:themeColor="text1"/>
          <w:sz w:val="32"/>
          <w:szCs w:val="32"/>
        </w:rPr>
        <w:t>Mądrość</w:t>
      </w:r>
    </w:p>
    <w:p w:rsidR="00460922" w:rsidRDefault="00460922" w:rsidP="00460922">
      <w:pPr>
        <w:pStyle w:val="Akapitzlist"/>
        <w:ind w:left="1004"/>
        <w:rPr>
          <w:rFonts w:ascii="Bookman Old Style" w:hAnsi="Bookman Old Style"/>
          <w:b/>
          <w:color w:val="000000" w:themeColor="text1"/>
          <w:sz w:val="32"/>
          <w:szCs w:val="32"/>
        </w:rPr>
      </w:pPr>
    </w:p>
    <w:p w:rsidR="00460922" w:rsidRDefault="00460922" w:rsidP="00460922">
      <w:pPr>
        <w:pStyle w:val="Akapitzlist"/>
        <w:ind w:left="1004"/>
        <w:jc w:val="center"/>
        <w:rPr>
          <w:rFonts w:ascii="Bookman Old Style" w:hAnsi="Bookman Old Style"/>
          <w:b/>
          <w:color w:val="000000" w:themeColor="text1"/>
          <w:sz w:val="32"/>
          <w:szCs w:val="32"/>
        </w:rPr>
      </w:pPr>
    </w:p>
    <w:p w:rsidR="00460922" w:rsidRPr="007D1FD1" w:rsidRDefault="00460922" w:rsidP="00460922">
      <w:pPr>
        <w:pStyle w:val="Akapitzlist"/>
        <w:ind w:left="1004"/>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 xml:space="preserve">W tym tygodniu omówimy </w:t>
      </w:r>
      <w:r w:rsidR="0071594F">
        <w:rPr>
          <w:rFonts w:ascii="Bookman Old Style" w:hAnsi="Bookman Old Style"/>
          <w:b/>
          <w:color w:val="000000" w:themeColor="text1"/>
          <w:sz w:val="28"/>
          <w:szCs w:val="28"/>
        </w:rPr>
        <w:t>piątą</w:t>
      </w:r>
      <w:r>
        <w:rPr>
          <w:rFonts w:ascii="Bookman Old Style" w:hAnsi="Bookman Old Style"/>
          <w:b/>
          <w:color w:val="000000" w:themeColor="text1"/>
          <w:sz w:val="28"/>
          <w:szCs w:val="28"/>
        </w:rPr>
        <w:t xml:space="preserve"> </w:t>
      </w:r>
      <w:r w:rsidRPr="007D1FD1">
        <w:rPr>
          <w:rFonts w:ascii="Bookman Old Style" w:hAnsi="Bookman Old Style"/>
          <w:b/>
          <w:color w:val="000000" w:themeColor="text1"/>
          <w:sz w:val="28"/>
          <w:szCs w:val="28"/>
        </w:rPr>
        <w:t>wartość moralną z lity:</w:t>
      </w:r>
    </w:p>
    <w:p w:rsidR="00460922" w:rsidRPr="00CF75AF" w:rsidRDefault="0071594F" w:rsidP="00460922">
      <w:pPr>
        <w:pStyle w:val="Akapitzlist"/>
        <w:ind w:left="1004"/>
        <w:jc w:val="center"/>
        <w:rPr>
          <w:rFonts w:ascii="Bookman Old Style" w:hAnsi="Bookman Old Style"/>
          <w:b/>
          <w:color w:val="C00000"/>
          <w:sz w:val="28"/>
          <w:szCs w:val="28"/>
        </w:rPr>
      </w:pPr>
      <w:r>
        <w:rPr>
          <w:rFonts w:ascii="Bookman Old Style" w:hAnsi="Bookman Old Style"/>
          <w:b/>
          <w:color w:val="C00000"/>
          <w:sz w:val="28"/>
          <w:szCs w:val="28"/>
        </w:rPr>
        <w:t>„SAMODYSCYPLINA</w:t>
      </w:r>
      <w:r w:rsidR="00460922" w:rsidRPr="00CF75AF">
        <w:rPr>
          <w:rFonts w:ascii="Bookman Old Style" w:hAnsi="Bookman Old Style"/>
          <w:b/>
          <w:color w:val="C00000"/>
          <w:sz w:val="28"/>
          <w:szCs w:val="28"/>
        </w:rPr>
        <w:t>”</w:t>
      </w:r>
    </w:p>
    <w:p w:rsidR="00460922" w:rsidRPr="00CF75AF" w:rsidRDefault="00460922" w:rsidP="00460922">
      <w:pPr>
        <w:pStyle w:val="Akapitzlist"/>
        <w:ind w:left="1004"/>
        <w:jc w:val="both"/>
        <w:rPr>
          <w:rFonts w:ascii="Bookman Old Style" w:hAnsi="Bookman Old Style"/>
          <w:b/>
          <w:color w:val="000000" w:themeColor="text1"/>
          <w:sz w:val="28"/>
          <w:szCs w:val="28"/>
        </w:rPr>
      </w:pPr>
    </w:p>
    <w:p w:rsidR="00460922" w:rsidRPr="00CF75AF" w:rsidRDefault="00460922"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lastRenderedPageBreak/>
        <w:t xml:space="preserve">  </w:t>
      </w:r>
    </w:p>
    <w:p w:rsidR="00460922" w:rsidRDefault="005B462F"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Proste i jasne reguły w wychowaniu oraz konsekwentne przestrzeganie ograniczeń, dają dziecku poczucie ładu</w:t>
      </w:r>
      <w:r w:rsidR="00295477">
        <w:rPr>
          <w:rFonts w:ascii="Bookman Old Style" w:hAnsi="Bookman Old Style"/>
          <w:b/>
          <w:color w:val="000000" w:themeColor="text1"/>
          <w:sz w:val="28"/>
          <w:szCs w:val="28"/>
        </w:rPr>
        <w:t xml:space="preserve"> i bezpieczeństwa. Ograniczenia</w:t>
      </w:r>
      <w:r>
        <w:rPr>
          <w:rFonts w:ascii="Bookman Old Style" w:hAnsi="Bookman Old Style"/>
          <w:b/>
          <w:color w:val="000000" w:themeColor="text1"/>
          <w:sz w:val="28"/>
          <w:szCs w:val="28"/>
        </w:rPr>
        <w:t xml:space="preserve">, które nakładają na dziecko rodzice i wychowawcy, przygotowują je do samodyscypliny oraz szacunku dla norm społecznych i prawa. Gdy dyscyplina jest mądra, cierpliwa i sprawiedliwa, nawet małe dziecko zrozumie, ze jest ona szczególnym wyrazem miłości i troski. Wpajanie dyscypliny polega na nauczaniu dziecka szacunku dla ludzi, instytucji itd. oraz posłuszeństwa wobec reguł obowiązujących w jego domu i środowisku. Dziecko, którego nie uczymy, jak należy </w:t>
      </w:r>
      <w:r w:rsidR="001A09B6">
        <w:rPr>
          <w:rFonts w:ascii="Bookman Old Style" w:hAnsi="Bookman Old Style"/>
          <w:b/>
          <w:color w:val="000000" w:themeColor="text1"/>
          <w:sz w:val="28"/>
          <w:szCs w:val="28"/>
        </w:rPr>
        <w:t xml:space="preserve">postępować, i które nigdy nie słyszy od rodziców słowa „nie”, będzie narażone na ciągłe konflikty z otoczeniem, z tego powodu będzie zestresowane i nieszczęśliwe. </w:t>
      </w:r>
    </w:p>
    <w:p w:rsidR="001A09B6" w:rsidRPr="001A09B6" w:rsidRDefault="001A09B6" w:rsidP="00460922">
      <w:pPr>
        <w:spacing w:after="0"/>
        <w:jc w:val="both"/>
        <w:rPr>
          <w:rFonts w:ascii="Bookman Old Style" w:hAnsi="Bookman Old Style"/>
          <w:b/>
          <w:color w:val="002060"/>
          <w:sz w:val="28"/>
          <w:szCs w:val="28"/>
        </w:rPr>
      </w:pPr>
      <w:r w:rsidRPr="001A09B6">
        <w:rPr>
          <w:rFonts w:ascii="Bookman Old Style" w:hAnsi="Bookman Old Style"/>
          <w:b/>
          <w:color w:val="002060"/>
          <w:sz w:val="28"/>
          <w:szCs w:val="28"/>
        </w:rPr>
        <w:t xml:space="preserve">Dzieci potrzebują granic dla swych </w:t>
      </w:r>
      <w:proofErr w:type="spellStart"/>
      <w:r w:rsidRPr="001A09B6">
        <w:rPr>
          <w:rFonts w:ascii="Bookman Old Style" w:hAnsi="Bookman Old Style"/>
          <w:b/>
          <w:color w:val="002060"/>
          <w:sz w:val="28"/>
          <w:szCs w:val="28"/>
        </w:rPr>
        <w:t>zachowań</w:t>
      </w:r>
      <w:proofErr w:type="spellEnd"/>
      <w:r w:rsidRPr="001A09B6">
        <w:rPr>
          <w:rFonts w:ascii="Bookman Old Style" w:hAnsi="Bookman Old Style"/>
          <w:b/>
          <w:color w:val="002060"/>
          <w:sz w:val="28"/>
          <w:szCs w:val="28"/>
        </w:rPr>
        <w:t xml:space="preserve">, tak jak rzeki potrzebują trwałych i mocnych brzegów, by nie rozlewały się w sposób niekontrolowany i niszczycielski. Dyscyplina jest procesem uczenia dzieci samokontroli i respektowania rozsądnych zasad współżycia społecznego. Ucząc samodyscypliny, czyli umiejętności kierowania własnymi </w:t>
      </w:r>
      <w:proofErr w:type="spellStart"/>
      <w:r w:rsidRPr="001A09B6">
        <w:rPr>
          <w:rFonts w:ascii="Bookman Old Style" w:hAnsi="Bookman Old Style"/>
          <w:b/>
          <w:color w:val="002060"/>
          <w:sz w:val="28"/>
          <w:szCs w:val="28"/>
        </w:rPr>
        <w:t>zachowaniami</w:t>
      </w:r>
      <w:proofErr w:type="spellEnd"/>
      <w:r w:rsidRPr="001A09B6">
        <w:rPr>
          <w:rFonts w:ascii="Bookman Old Style" w:hAnsi="Bookman Old Style"/>
          <w:b/>
          <w:color w:val="002060"/>
          <w:sz w:val="28"/>
          <w:szCs w:val="28"/>
        </w:rPr>
        <w:t>, przygot</w:t>
      </w:r>
      <w:r w:rsidR="00295477">
        <w:rPr>
          <w:rFonts w:ascii="Bookman Old Style" w:hAnsi="Bookman Old Style"/>
          <w:b/>
          <w:color w:val="002060"/>
          <w:sz w:val="28"/>
          <w:szCs w:val="28"/>
        </w:rPr>
        <w:t>owujemy dzieci do szczęśliwego ż</w:t>
      </w:r>
      <w:r w:rsidRPr="001A09B6">
        <w:rPr>
          <w:rFonts w:ascii="Bookman Old Style" w:hAnsi="Bookman Old Style"/>
          <w:b/>
          <w:color w:val="002060"/>
          <w:sz w:val="28"/>
          <w:szCs w:val="28"/>
        </w:rPr>
        <w:t>ycia.</w:t>
      </w:r>
    </w:p>
    <w:p w:rsidR="00460922" w:rsidRDefault="00241782" w:rsidP="00460922">
      <w:pPr>
        <w:spacing w:after="0"/>
        <w:jc w:val="both"/>
        <w:rPr>
          <w:rFonts w:ascii="Bookman Old Style" w:hAnsi="Bookman Old Style"/>
          <w:b/>
          <w:color w:val="002060"/>
          <w:sz w:val="28"/>
          <w:szCs w:val="28"/>
        </w:rPr>
      </w:pPr>
      <w:r>
        <w:rPr>
          <w:rFonts w:ascii="Bookman Old Style" w:hAnsi="Bookman Old Style"/>
          <w:b/>
          <w:color w:val="002060"/>
          <w:sz w:val="28"/>
          <w:szCs w:val="28"/>
        </w:rPr>
        <w:t xml:space="preserve">Nie należy utożsamiać dyscypliny z karą. Dyscyplina to nauczanie. Jest działaniem proaktywnym (uczymy dzieci </w:t>
      </w:r>
      <w:proofErr w:type="spellStart"/>
      <w:r>
        <w:rPr>
          <w:rFonts w:ascii="Bookman Old Style" w:hAnsi="Bookman Old Style"/>
          <w:b/>
          <w:color w:val="002060"/>
          <w:sz w:val="28"/>
          <w:szCs w:val="28"/>
        </w:rPr>
        <w:t>zachowań</w:t>
      </w:r>
      <w:proofErr w:type="spellEnd"/>
      <w:r>
        <w:rPr>
          <w:rFonts w:ascii="Bookman Old Style" w:hAnsi="Bookman Old Style"/>
          <w:b/>
          <w:color w:val="002060"/>
          <w:sz w:val="28"/>
          <w:szCs w:val="28"/>
        </w:rPr>
        <w:t xml:space="preserve"> pożądanych i zapobiegamy niepożądanych), a nie reaktywnym (kara jest reakcją, często impulsywną, na niewłaściwe zachowanie).</w:t>
      </w:r>
    </w:p>
    <w:p w:rsidR="0062626F" w:rsidRDefault="0062626F" w:rsidP="00460922">
      <w:pPr>
        <w:spacing w:after="0"/>
        <w:jc w:val="both"/>
        <w:rPr>
          <w:rFonts w:ascii="Bookman Old Style" w:hAnsi="Bookman Old Style"/>
          <w:b/>
          <w:color w:val="000000" w:themeColor="text1"/>
          <w:sz w:val="28"/>
          <w:szCs w:val="28"/>
        </w:rPr>
      </w:pPr>
      <w:r w:rsidRPr="0062626F">
        <w:rPr>
          <w:rFonts w:ascii="Bookman Old Style" w:hAnsi="Bookman Old Style"/>
          <w:b/>
          <w:color w:val="000000" w:themeColor="text1"/>
          <w:sz w:val="28"/>
          <w:szCs w:val="28"/>
        </w:rPr>
        <w:t xml:space="preserve">Samodyscyplina do dyscyplinowanie </w:t>
      </w:r>
      <w:r>
        <w:rPr>
          <w:rFonts w:ascii="Bookman Old Style" w:hAnsi="Bookman Old Style"/>
          <w:b/>
          <w:color w:val="000000" w:themeColor="text1"/>
          <w:sz w:val="28"/>
          <w:szCs w:val="28"/>
        </w:rPr>
        <w:t xml:space="preserve">samego siebie. Jest ona wyrazem dojrzałości, dlatego jej nauczanie to na ogół długi proces. Celami samodyscypliny są umiar oraz rozwój własnego potencjału. Umiar to umiejętność nakładania sobie ograniczeń, wyznaczania granic, zaś rozwój własnego potencjału to droga do samodoskonalenia. </w:t>
      </w:r>
    </w:p>
    <w:p w:rsidR="0062626F" w:rsidRDefault="0062626F"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Samodyscyplina wymaga:</w:t>
      </w:r>
    </w:p>
    <w:p w:rsidR="0062626F" w:rsidRDefault="0062626F"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planowania</w:t>
      </w:r>
    </w:p>
    <w:p w:rsidR="0062626F" w:rsidRDefault="0062626F"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wytrwałości</w:t>
      </w:r>
    </w:p>
    <w:p w:rsidR="0062626F" w:rsidRDefault="0062626F"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silnej woli</w:t>
      </w:r>
    </w:p>
    <w:p w:rsidR="0062626F" w:rsidRDefault="0062626F"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motywacji</w:t>
      </w:r>
    </w:p>
    <w:p w:rsidR="0062626F" w:rsidRDefault="0062626F"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samokontroli</w:t>
      </w:r>
    </w:p>
    <w:p w:rsidR="00092541" w:rsidRDefault="00092541"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lastRenderedPageBreak/>
        <w:t>Samokontrolę można i należy stosować we wszystkich dziedzinach życia</w:t>
      </w:r>
      <w:r w:rsidR="00A84964">
        <w:rPr>
          <w:rFonts w:ascii="Bookman Old Style" w:hAnsi="Bookman Old Style"/>
          <w:b/>
          <w:color w:val="000000" w:themeColor="text1"/>
          <w:sz w:val="28"/>
          <w:szCs w:val="28"/>
        </w:rPr>
        <w:t xml:space="preserve">. Od tej umiejętności zależy, czy stosujemy umiar na przykład w jedzeniu lub oglądaniu telewizji, czy potrafimy kontrolować wyrażanie własnych emocji, swój język i zachowanie, odsuwać negatywne myśli, wybaczać, a także rozwijać swoje talenty. </w:t>
      </w:r>
    </w:p>
    <w:p w:rsidR="00460922" w:rsidRDefault="00A84964" w:rsidP="00460922">
      <w:pPr>
        <w:spacing w:after="0"/>
        <w:jc w:val="both"/>
        <w:rPr>
          <w:rFonts w:ascii="Bookman Old Style" w:hAnsi="Bookman Old Style"/>
          <w:b/>
          <w:color w:val="002060"/>
          <w:sz w:val="28"/>
          <w:szCs w:val="28"/>
        </w:rPr>
      </w:pPr>
      <w:r w:rsidRPr="00A84964">
        <w:rPr>
          <w:rFonts w:ascii="Bookman Old Style" w:hAnsi="Bookman Old Style"/>
          <w:b/>
          <w:color w:val="002060"/>
          <w:sz w:val="28"/>
          <w:szCs w:val="28"/>
        </w:rPr>
        <w:t xml:space="preserve">„Umiar to umiejętność nałożenia sobie zdrowych ograniczeń, unikanie skrajności, dążenie do ładu i równowagi, zdolność cieszenia się tym, co mamy.” </w:t>
      </w:r>
    </w:p>
    <w:p w:rsidR="00E95ACC" w:rsidRDefault="00A84964" w:rsidP="00460922">
      <w:pPr>
        <w:spacing w:after="0"/>
        <w:jc w:val="both"/>
        <w:rPr>
          <w:rFonts w:ascii="Bookman Old Style" w:hAnsi="Bookman Old Style"/>
          <w:b/>
          <w:color w:val="000000" w:themeColor="text1"/>
          <w:sz w:val="28"/>
          <w:szCs w:val="28"/>
        </w:rPr>
      </w:pPr>
      <w:r w:rsidRPr="00A84964">
        <w:rPr>
          <w:rFonts w:ascii="Bookman Old Style" w:hAnsi="Bookman Old Style"/>
          <w:b/>
          <w:color w:val="000000" w:themeColor="text1"/>
          <w:sz w:val="28"/>
          <w:szCs w:val="28"/>
        </w:rPr>
        <w:t>Ważnym celem</w:t>
      </w:r>
      <w:r>
        <w:rPr>
          <w:rFonts w:ascii="Bookman Old Style" w:hAnsi="Bookman Old Style"/>
          <w:b/>
          <w:color w:val="000000" w:themeColor="text1"/>
          <w:sz w:val="28"/>
          <w:szCs w:val="28"/>
        </w:rPr>
        <w:t xml:space="preserve"> samodyscypliny jest rozwój własnego potencjału</w:t>
      </w:r>
      <w:r w:rsidR="00E95ACC">
        <w:rPr>
          <w:rFonts w:ascii="Bookman Old Style" w:hAnsi="Bookman Old Style"/>
          <w:b/>
          <w:color w:val="000000" w:themeColor="text1"/>
          <w:sz w:val="28"/>
          <w:szCs w:val="28"/>
        </w:rPr>
        <w:t>, czyli możliwości i zdolności drzemiących w każdym człowieku. Na potencjał składają się:</w:t>
      </w:r>
    </w:p>
    <w:p w:rsidR="00E95ACC" w:rsidRDefault="00E95ACC"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intelekt, czyli sprawność myślenia i kojarzenia, zdolność zdobywania wiedzy</w:t>
      </w:r>
    </w:p>
    <w:p w:rsidR="00E95ACC" w:rsidRDefault="00E95ACC"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wyobraźnia</w:t>
      </w:r>
    </w:p>
    <w:p w:rsidR="00E95ACC" w:rsidRDefault="00E95ACC"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warunki fizyczne, czyli sprawność ciała</w:t>
      </w:r>
    </w:p>
    <w:p w:rsidR="00E95ACC" w:rsidRDefault="00E95ACC"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talenty, czyli uzdolnienia, na przykład manualne, plastyczne, ruchowe, muzyczne, łatwość nawiązywania kontaktów</w:t>
      </w:r>
    </w:p>
    <w:p w:rsidR="00E95ACC" w:rsidRDefault="00E95ACC"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potencjał duchowy, w tym zdolność do czynienia dobra, kształtowanie charakteru, empatia.</w:t>
      </w:r>
    </w:p>
    <w:p w:rsidR="00E95ACC" w:rsidRDefault="00E95ACC" w:rsidP="00460922">
      <w:p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xml:space="preserve">Bardzo istotnym elementem samodyscypliny jest wytrwałość. To wytrwałość, a nie talent, </w:t>
      </w:r>
      <w:r w:rsidR="00A46F90">
        <w:rPr>
          <w:rFonts w:ascii="Bookman Old Style" w:hAnsi="Bookman Old Style"/>
          <w:b/>
          <w:color w:val="000000" w:themeColor="text1"/>
          <w:sz w:val="28"/>
          <w:szCs w:val="28"/>
        </w:rPr>
        <w:t xml:space="preserve">jest najważniejszą cechą ludzi sukcesu. Najlepszy plan może się nie powieść, jeśli nie będziemy konsekwentnie, dzień po dniu i miesiąc po miesiącu, realizować własnych postanowień. Dotrzymywanie danego słowa jest także dowodem szacunku dla siebie oraz silnej woli. Thomas Edison, wielki amerykański wynalazca, powiedział: „Świat jest pełen geniuszy i ludzi utalentowanych, którzy nic nie osiągnęli”. Czego zabrakło tym ludziom? Prawdopodobnie wiary w siebie – i wytrwałości. </w:t>
      </w:r>
    </w:p>
    <w:p w:rsidR="00A46F90" w:rsidRDefault="00A46F90" w:rsidP="00460922">
      <w:pPr>
        <w:spacing w:after="0"/>
        <w:jc w:val="both"/>
        <w:rPr>
          <w:rFonts w:ascii="Bookman Old Style" w:hAnsi="Bookman Old Style"/>
          <w:b/>
          <w:color w:val="000000" w:themeColor="text1"/>
          <w:sz w:val="28"/>
          <w:szCs w:val="28"/>
        </w:rPr>
      </w:pPr>
      <w:r w:rsidRPr="00A46F90">
        <w:rPr>
          <w:rFonts w:ascii="Bookman Old Style" w:hAnsi="Bookman Old Style"/>
          <w:b/>
          <w:color w:val="002060"/>
          <w:sz w:val="28"/>
          <w:szCs w:val="28"/>
        </w:rPr>
        <w:t xml:space="preserve">Aby skutecznie uczyć dzieci samodyscypliny, trzeba zadbać o wyrobienie w nich silnej woli. </w:t>
      </w:r>
      <w:r w:rsidRPr="00A46F90">
        <w:rPr>
          <w:rFonts w:ascii="Bookman Old Style" w:hAnsi="Bookman Old Style"/>
          <w:b/>
          <w:color w:val="000000" w:themeColor="text1"/>
          <w:sz w:val="28"/>
          <w:szCs w:val="28"/>
        </w:rPr>
        <w:t xml:space="preserve">Jest to umiejętność </w:t>
      </w:r>
      <w:r>
        <w:rPr>
          <w:rFonts w:ascii="Bookman Old Style" w:hAnsi="Bookman Old Style"/>
          <w:b/>
          <w:color w:val="000000" w:themeColor="text1"/>
          <w:sz w:val="28"/>
          <w:szCs w:val="28"/>
        </w:rPr>
        <w:t xml:space="preserve">dotrzymywania danego słowa. Ma ona początek w sposobie naszego myślenia na własny temat, a ten nieodłącznie wiąże się z szacunkiem dla siebie i samouznaniem. </w:t>
      </w:r>
    </w:p>
    <w:p w:rsidR="008E4E8B" w:rsidRPr="00A46F90" w:rsidRDefault="008E4E8B" w:rsidP="00460922">
      <w:pPr>
        <w:spacing w:after="0"/>
        <w:jc w:val="both"/>
        <w:rPr>
          <w:rFonts w:ascii="Bookman Old Style" w:hAnsi="Bookman Old Style"/>
          <w:b/>
          <w:color w:val="002060"/>
          <w:sz w:val="28"/>
          <w:szCs w:val="28"/>
        </w:rPr>
      </w:pPr>
      <w:r>
        <w:rPr>
          <w:rFonts w:ascii="Bookman Old Style" w:hAnsi="Bookman Old Style"/>
          <w:b/>
          <w:color w:val="000000" w:themeColor="text1"/>
          <w:sz w:val="28"/>
          <w:szCs w:val="28"/>
        </w:rPr>
        <w:t xml:space="preserve">Często nie robimy rzeczy ważnych, bo pozwalamy czynnościom niezaplanowanym dezorganizować sobie życie, rozdrabniamy się na błahostki, tracimy kontrolę nad swymi działaniami i czasem. Dlatego dobrze jest zawsze wyznaczać </w:t>
      </w:r>
      <w:r w:rsidR="002E1CA1">
        <w:rPr>
          <w:rFonts w:ascii="Bookman Old Style" w:hAnsi="Bookman Old Style"/>
          <w:b/>
          <w:color w:val="000000" w:themeColor="text1"/>
          <w:sz w:val="28"/>
          <w:szCs w:val="28"/>
        </w:rPr>
        <w:lastRenderedPageBreak/>
        <w:t>sobie priorytety</w:t>
      </w:r>
      <w:r>
        <w:rPr>
          <w:rFonts w:ascii="Bookman Old Style" w:hAnsi="Bookman Old Style"/>
          <w:b/>
          <w:color w:val="000000" w:themeColor="text1"/>
          <w:sz w:val="28"/>
          <w:szCs w:val="28"/>
        </w:rPr>
        <w:t xml:space="preserve">, czyli zadani, które są najważniejsze i powinny być realizowane w pierwszej kolejności.  </w:t>
      </w:r>
    </w:p>
    <w:p w:rsidR="00E95ACC" w:rsidRDefault="00E95ACC" w:rsidP="00460922">
      <w:pPr>
        <w:spacing w:after="0"/>
        <w:jc w:val="both"/>
        <w:rPr>
          <w:rFonts w:ascii="Bookman Old Style" w:hAnsi="Bookman Old Style"/>
          <w:b/>
          <w:color w:val="000000" w:themeColor="text1"/>
          <w:sz w:val="28"/>
          <w:szCs w:val="28"/>
        </w:rPr>
      </w:pPr>
    </w:p>
    <w:p w:rsidR="00E95ACC" w:rsidRPr="00A84964" w:rsidRDefault="00E95ACC" w:rsidP="00460922">
      <w:pPr>
        <w:spacing w:after="0"/>
        <w:jc w:val="both"/>
        <w:rPr>
          <w:rFonts w:ascii="Bookman Old Style" w:hAnsi="Bookman Old Style"/>
          <w:b/>
          <w:color w:val="000000" w:themeColor="text1"/>
          <w:sz w:val="28"/>
          <w:szCs w:val="28"/>
        </w:rPr>
      </w:pPr>
    </w:p>
    <w:p w:rsidR="00A84964" w:rsidRPr="0062626F" w:rsidRDefault="00A84964" w:rsidP="00460922">
      <w:pPr>
        <w:spacing w:after="0"/>
        <w:jc w:val="both"/>
        <w:rPr>
          <w:rFonts w:ascii="Bookman Old Style" w:hAnsi="Bookman Old Style"/>
          <w:b/>
          <w:color w:val="E961A5"/>
          <w:sz w:val="36"/>
          <w:szCs w:val="36"/>
        </w:rPr>
      </w:pPr>
    </w:p>
    <w:p w:rsidR="00460922" w:rsidRPr="00A86300" w:rsidRDefault="00460922" w:rsidP="00460922">
      <w:pPr>
        <w:pStyle w:val="Akapitzlist"/>
        <w:rPr>
          <w:rFonts w:ascii="Bookman Old Style" w:hAnsi="Bookman Old Style"/>
          <w:b/>
          <w:color w:val="E961A5"/>
          <w:sz w:val="36"/>
          <w:szCs w:val="36"/>
        </w:rPr>
      </w:pPr>
    </w:p>
    <w:p w:rsidR="00460922" w:rsidRPr="00D13B57" w:rsidRDefault="0071594F" w:rsidP="00460922">
      <w:pPr>
        <w:pStyle w:val="Akapitzlist"/>
        <w:numPr>
          <w:ilvl w:val="0"/>
          <w:numId w:val="1"/>
        </w:numPr>
        <w:spacing w:after="0"/>
        <w:jc w:val="center"/>
        <w:rPr>
          <w:rFonts w:ascii="Bookman Old Style" w:hAnsi="Bookman Old Style"/>
          <w:b/>
          <w:color w:val="7030A0"/>
          <w:sz w:val="36"/>
          <w:szCs w:val="36"/>
        </w:rPr>
      </w:pPr>
      <w:r>
        <w:rPr>
          <w:rFonts w:ascii="Bookman Old Style" w:hAnsi="Bookman Old Style"/>
          <w:b/>
          <w:color w:val="7030A0"/>
          <w:sz w:val="36"/>
          <w:szCs w:val="36"/>
        </w:rPr>
        <w:t>„PODRÓŻ KU WARTOŚCIOM – SAMODYSCYPLINA</w:t>
      </w:r>
      <w:r w:rsidR="00460922" w:rsidRPr="00D13B57">
        <w:rPr>
          <w:rFonts w:ascii="Bookman Old Style" w:hAnsi="Bookman Old Style"/>
          <w:b/>
          <w:color w:val="7030A0"/>
          <w:sz w:val="36"/>
          <w:szCs w:val="36"/>
        </w:rPr>
        <w:t>”</w:t>
      </w:r>
    </w:p>
    <w:p w:rsidR="00460922" w:rsidRPr="00A86300" w:rsidRDefault="00460922" w:rsidP="00460922">
      <w:pPr>
        <w:spacing w:after="0"/>
        <w:jc w:val="center"/>
        <w:rPr>
          <w:rFonts w:ascii="Bookman Old Style" w:hAnsi="Bookman Old Style"/>
          <w:b/>
          <w:color w:val="000000" w:themeColor="text1"/>
          <w:sz w:val="36"/>
          <w:szCs w:val="36"/>
        </w:rPr>
      </w:pPr>
      <w:r w:rsidRPr="00A86300">
        <w:rPr>
          <w:rFonts w:ascii="Bookman Old Style" w:hAnsi="Bookman Old Style"/>
          <w:b/>
          <w:color w:val="000000" w:themeColor="text1"/>
          <w:sz w:val="36"/>
          <w:szCs w:val="36"/>
        </w:rPr>
        <w:t>–zabawy i zadania dla dzieci.</w:t>
      </w:r>
    </w:p>
    <w:p w:rsidR="00460922" w:rsidRPr="00CF75AF" w:rsidRDefault="00460922" w:rsidP="00460922">
      <w:pPr>
        <w:pStyle w:val="Akapitzlist"/>
        <w:ind w:left="644"/>
        <w:jc w:val="center"/>
        <w:rPr>
          <w:rFonts w:ascii="Bookman Old Style" w:hAnsi="Bookman Old Style"/>
          <w:b/>
          <w:color w:val="000000" w:themeColor="text1"/>
          <w:sz w:val="28"/>
          <w:szCs w:val="28"/>
        </w:rPr>
      </w:pPr>
    </w:p>
    <w:p w:rsidR="00460922" w:rsidRPr="00CF75AF" w:rsidRDefault="00460922" w:rsidP="00460922">
      <w:pPr>
        <w:pStyle w:val="Akapitzlist"/>
        <w:ind w:left="644"/>
        <w:jc w:val="center"/>
        <w:rPr>
          <w:rFonts w:ascii="Bookman Old Style" w:hAnsi="Bookman Old Style"/>
          <w:b/>
          <w:color w:val="FFC000"/>
          <w:sz w:val="28"/>
          <w:szCs w:val="28"/>
        </w:rPr>
      </w:pPr>
      <w:r w:rsidRPr="00CF75AF">
        <w:rPr>
          <w:rFonts w:ascii="Bookman Old Style" w:hAnsi="Bookman Old Style"/>
          <w:b/>
          <w:color w:val="FFC000"/>
          <w:sz w:val="28"/>
          <w:szCs w:val="28"/>
        </w:rPr>
        <w:t>ĆWICZENIE NUMER 1</w:t>
      </w:r>
    </w:p>
    <w:p w:rsidR="00460922" w:rsidRPr="00622C63" w:rsidRDefault="00460922" w:rsidP="00460922">
      <w:pPr>
        <w:pStyle w:val="Akapitzlist"/>
        <w:ind w:left="644"/>
        <w:rPr>
          <w:rFonts w:ascii="Bookman Old Style" w:hAnsi="Bookman Old Style"/>
          <w:b/>
          <w:color w:val="000000" w:themeColor="text1"/>
          <w:sz w:val="24"/>
          <w:szCs w:val="24"/>
        </w:rPr>
      </w:pPr>
    </w:p>
    <w:p w:rsidR="00460922" w:rsidRDefault="00622C63" w:rsidP="00622C63">
      <w:pPr>
        <w:spacing w:after="0"/>
        <w:jc w:val="both"/>
        <w:rPr>
          <w:rFonts w:ascii="Bookman Old Style" w:hAnsi="Bookman Old Style"/>
          <w:b/>
          <w:color w:val="000000" w:themeColor="text1"/>
          <w:sz w:val="24"/>
          <w:szCs w:val="24"/>
        </w:rPr>
      </w:pPr>
      <w:r w:rsidRPr="00622C63">
        <w:rPr>
          <w:rFonts w:ascii="Bookman Old Style" w:hAnsi="Bookman Old Style"/>
          <w:b/>
          <w:color w:val="000000" w:themeColor="text1"/>
          <w:sz w:val="24"/>
          <w:szCs w:val="24"/>
        </w:rPr>
        <w:t xml:space="preserve">Zastanówmy się wspólnie z dziećmi nad znaczeniem słowa „dyscyplina”. </w:t>
      </w:r>
    </w:p>
    <w:p w:rsidR="00622C63" w:rsidRDefault="00622C63" w:rsidP="00622C63">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Z czym im się ono kojarzy?</w:t>
      </w:r>
    </w:p>
    <w:p w:rsidR="00622C63" w:rsidRDefault="00622C63" w:rsidP="00622C63">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Według słownika języka polskiego słowo to ma kilka znaczeń:</w:t>
      </w:r>
    </w:p>
    <w:p w:rsidR="00E27CD8" w:rsidRDefault="00622C63" w:rsidP="00622C63">
      <w:pPr>
        <w:pStyle w:val="Akapitzlist"/>
        <w:numPr>
          <w:ilvl w:val="0"/>
          <w:numId w:val="6"/>
        </w:num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Podporządkowanie się przepisom, regułom, zasadom postepowania obowiązującym w danej społeczności, organizacji, instytucji itp. oraz stan będący rezultatem </w:t>
      </w:r>
      <w:r w:rsidR="00E27CD8">
        <w:rPr>
          <w:rFonts w:ascii="Bookman Old Style" w:hAnsi="Bookman Old Style"/>
          <w:b/>
          <w:color w:val="000000" w:themeColor="text1"/>
          <w:sz w:val="24"/>
          <w:szCs w:val="24"/>
        </w:rPr>
        <w:t>takiego podporządkowania, karność, rygor,</w:t>
      </w:r>
    </w:p>
    <w:p w:rsidR="00E27CD8" w:rsidRDefault="00E27CD8" w:rsidP="00622C63">
      <w:pPr>
        <w:pStyle w:val="Akapitzlist"/>
        <w:numPr>
          <w:ilvl w:val="0"/>
          <w:numId w:val="6"/>
        </w:num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Umiejętność powściągania nadmiernej fantazji, chaosu w procesach myślowych, uporządkowanie myśli</w:t>
      </w:r>
    </w:p>
    <w:p w:rsidR="00E27CD8" w:rsidRDefault="00E27CD8" w:rsidP="00E27CD8">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Zapytajmy dzieci, jakie mogą być skutki braku samodyscypliny. Ich wypowiedzi możemy uzupełnić przykładami:</w:t>
      </w:r>
    </w:p>
    <w:p w:rsidR="00622C63" w:rsidRDefault="00E27CD8" w:rsidP="00E27CD8">
      <w:pPr>
        <w:pStyle w:val="Akapitzlist"/>
        <w:numPr>
          <w:ilvl w:val="0"/>
          <w:numId w:val="7"/>
        </w:num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objadanie się bez umiaru powoduje otyłość, brak sprawności fizycznej, choroby</w:t>
      </w:r>
    </w:p>
    <w:p w:rsidR="00E27CD8" w:rsidRDefault="00E27CD8" w:rsidP="00E27CD8">
      <w:pPr>
        <w:pStyle w:val="Akapitzlist"/>
        <w:numPr>
          <w:ilvl w:val="0"/>
          <w:numId w:val="7"/>
        </w:num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brak umiaru w oglądaniu telewizji powoduje pogorszenie wyników w nauce oraz spadek kondycji fizycznej, wady wzroku, problemy emocjonalne, wzrost agresji, pesymizm, lenistwo umysłowe, zanik wyobraźni</w:t>
      </w:r>
    </w:p>
    <w:p w:rsidR="00E27CD8" w:rsidRDefault="00E27CD8" w:rsidP="00E27CD8">
      <w:pPr>
        <w:pStyle w:val="Akapitzlist"/>
        <w:numPr>
          <w:ilvl w:val="0"/>
          <w:numId w:val="7"/>
        </w:num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wybuchy gniewu rodzą konflikty, powodują szkody, utratę dobrej opinii</w:t>
      </w:r>
    </w:p>
    <w:p w:rsidR="00E27CD8" w:rsidRDefault="00E27CD8" w:rsidP="00E27CD8">
      <w:pPr>
        <w:pStyle w:val="Akapitzlist"/>
        <w:numPr>
          <w:ilvl w:val="0"/>
          <w:numId w:val="7"/>
        </w:num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zaniedbywanie kontaktów z rodziną i przyjaciółmi powoduje zerwanie więzi, poczucie straty, osamotnienie.</w:t>
      </w:r>
    </w:p>
    <w:p w:rsidR="00E27CD8" w:rsidRDefault="00E27CD8" w:rsidP="00E27CD8">
      <w:pPr>
        <w:pStyle w:val="Akapitzlist"/>
        <w:spacing w:after="0"/>
        <w:ind w:left="802"/>
        <w:jc w:val="both"/>
        <w:rPr>
          <w:rFonts w:ascii="Bookman Old Style" w:hAnsi="Bookman Old Style"/>
          <w:b/>
          <w:color w:val="000000" w:themeColor="text1"/>
          <w:sz w:val="24"/>
          <w:szCs w:val="24"/>
        </w:rPr>
      </w:pPr>
    </w:p>
    <w:p w:rsidR="00E27CD8" w:rsidRPr="00E27CD8" w:rsidRDefault="00E27CD8" w:rsidP="00E27CD8">
      <w:pPr>
        <w:pStyle w:val="Akapitzlist"/>
        <w:spacing w:after="0"/>
        <w:ind w:left="802"/>
        <w:jc w:val="both"/>
        <w:rPr>
          <w:rFonts w:ascii="Bookman Old Style" w:hAnsi="Bookman Old Style"/>
          <w:b/>
          <w:color w:val="000000" w:themeColor="text1"/>
          <w:sz w:val="24"/>
          <w:szCs w:val="24"/>
        </w:rPr>
      </w:pPr>
    </w:p>
    <w:p w:rsidR="00460922" w:rsidRDefault="00460922" w:rsidP="00460922">
      <w:pPr>
        <w:pStyle w:val="Akapitzlist"/>
        <w:ind w:left="644"/>
        <w:jc w:val="center"/>
        <w:rPr>
          <w:rFonts w:ascii="Bookman Old Style" w:hAnsi="Bookman Old Style"/>
          <w:b/>
          <w:color w:val="00B050"/>
          <w:sz w:val="28"/>
          <w:szCs w:val="28"/>
        </w:rPr>
      </w:pPr>
      <w:r w:rsidRPr="00DA1E02">
        <w:rPr>
          <w:rFonts w:ascii="Bookman Old Style" w:hAnsi="Bookman Old Style"/>
          <w:b/>
          <w:color w:val="00B050"/>
          <w:sz w:val="28"/>
          <w:szCs w:val="28"/>
        </w:rPr>
        <w:t>ĆWICZENIE NUMER 2</w:t>
      </w:r>
    </w:p>
    <w:p w:rsidR="00460922" w:rsidRDefault="00460922" w:rsidP="00460922">
      <w:pPr>
        <w:pStyle w:val="Akapitzlist"/>
        <w:ind w:left="644"/>
        <w:jc w:val="center"/>
        <w:rPr>
          <w:rFonts w:ascii="Bookman Old Style" w:hAnsi="Bookman Old Style"/>
          <w:b/>
          <w:color w:val="00B050"/>
          <w:sz w:val="28"/>
          <w:szCs w:val="28"/>
        </w:rPr>
      </w:pPr>
    </w:p>
    <w:p w:rsidR="00460922" w:rsidRDefault="00460922" w:rsidP="00460922">
      <w:pPr>
        <w:pStyle w:val="Akapitzlist"/>
        <w:spacing w:after="0"/>
        <w:ind w:left="644"/>
        <w:jc w:val="center"/>
        <w:rPr>
          <w:rFonts w:ascii="Bookman Old Style" w:hAnsi="Bookman Old Style"/>
          <w:b/>
          <w:color w:val="002060"/>
          <w:sz w:val="28"/>
          <w:szCs w:val="28"/>
        </w:rPr>
      </w:pPr>
      <w:r w:rsidRPr="002A4EDE">
        <w:rPr>
          <w:rFonts w:ascii="Bookman Old Style" w:hAnsi="Bookman Old Style"/>
          <w:b/>
          <w:color w:val="000000" w:themeColor="text1"/>
          <w:sz w:val="28"/>
          <w:szCs w:val="28"/>
        </w:rPr>
        <w:t>Bajka</w:t>
      </w:r>
      <w:r>
        <w:rPr>
          <w:rFonts w:ascii="Bookman Old Style" w:hAnsi="Bookman Old Style"/>
          <w:b/>
          <w:color w:val="00B050"/>
          <w:sz w:val="28"/>
          <w:szCs w:val="28"/>
        </w:rPr>
        <w:t xml:space="preserve"> </w:t>
      </w:r>
      <w:r w:rsidRPr="002A4EDE">
        <w:rPr>
          <w:rFonts w:ascii="Bookman Old Style" w:hAnsi="Bookman Old Style"/>
          <w:b/>
          <w:color w:val="002060"/>
          <w:sz w:val="28"/>
          <w:szCs w:val="28"/>
        </w:rPr>
        <w:t>„</w:t>
      </w:r>
      <w:r w:rsidR="00E27CD8">
        <w:rPr>
          <w:rFonts w:ascii="Bookman Old Style" w:hAnsi="Bookman Old Style"/>
          <w:b/>
          <w:color w:val="002060"/>
          <w:sz w:val="28"/>
          <w:szCs w:val="28"/>
        </w:rPr>
        <w:t>Król Midas</w:t>
      </w:r>
      <w:r w:rsidRPr="002A4EDE">
        <w:rPr>
          <w:rFonts w:ascii="Bookman Old Style" w:hAnsi="Bookman Old Style"/>
          <w:b/>
          <w:color w:val="002060"/>
          <w:sz w:val="28"/>
          <w:szCs w:val="28"/>
        </w:rPr>
        <w:t>”</w:t>
      </w:r>
    </w:p>
    <w:p w:rsidR="001029FA" w:rsidRDefault="001029FA" w:rsidP="00460922">
      <w:pPr>
        <w:pStyle w:val="Akapitzlist"/>
        <w:spacing w:after="0"/>
        <w:ind w:left="644"/>
        <w:jc w:val="center"/>
        <w:rPr>
          <w:rFonts w:ascii="Bookman Old Style" w:hAnsi="Bookman Old Style"/>
          <w:b/>
          <w:color w:val="00B050"/>
          <w:sz w:val="28"/>
          <w:szCs w:val="28"/>
        </w:rPr>
      </w:pPr>
    </w:p>
    <w:p w:rsidR="00E60BB9" w:rsidRDefault="00E60BB9" w:rsidP="001029FA">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Mama lub tata pyta dziecko, czy chciałoby być niewyobrażalnie bogate? Jeśli odpowie, że tak, rodzic proponuje mu następującą zabawę: wyobraź </w:t>
      </w:r>
      <w:r>
        <w:rPr>
          <w:rFonts w:ascii="Bookman Old Style" w:hAnsi="Bookman Old Style"/>
          <w:b/>
          <w:color w:val="000000" w:themeColor="text1"/>
          <w:sz w:val="24"/>
          <w:szCs w:val="24"/>
        </w:rPr>
        <w:lastRenderedPageBreak/>
        <w:t>sobie, że wszystko czego dotkniesz, zmieni się w złoto. Ile przedmiotów dotkniesz w ciągu minuty, tyle kilogramów złota będzie twoje. Dziecko biega po pokoju i dotyka różnych przedmiotów. Po minucie mama lub tata prosi, by dziecko usiadło i omawia ćwiczenie. Jeśli wszystko, czego dotkniesz, zamieniałoby się w złoto byłbyś bardzo nieszczęśliwy. Wkrótce umarłbyś z głodu i pragnienia, bo każdy kęs pożywienia, każdy łyk napoju zamieniałby się w złoto, a nim nie można się najeść i napić. Osoby, które kochasz, po dotknięciu przez ciebie, stawałyby się złotymi posągami.</w:t>
      </w:r>
    </w:p>
    <w:p w:rsidR="00460922" w:rsidRPr="00A31EE4" w:rsidRDefault="00E60BB9" w:rsidP="001029FA">
      <w:pPr>
        <w:spacing w:after="0"/>
        <w:jc w:val="both"/>
        <w:rPr>
          <w:rFonts w:ascii="Bookman Old Style" w:hAnsi="Bookman Old Style"/>
          <w:b/>
          <w:color w:val="002060"/>
          <w:sz w:val="24"/>
          <w:szCs w:val="24"/>
        </w:rPr>
      </w:pPr>
      <w:r w:rsidRPr="00A31EE4">
        <w:rPr>
          <w:rFonts w:ascii="Bookman Old Style" w:hAnsi="Bookman Old Style"/>
          <w:b/>
          <w:color w:val="002060"/>
          <w:sz w:val="24"/>
          <w:szCs w:val="24"/>
        </w:rPr>
        <w:t>Czy warto pożądać bogactw bez umiaru?</w:t>
      </w:r>
    </w:p>
    <w:p w:rsidR="00A31EE4" w:rsidRDefault="00A31EE4" w:rsidP="00A31EE4">
      <w:pPr>
        <w:spacing w:after="0"/>
        <w:jc w:val="both"/>
        <w:rPr>
          <w:rFonts w:ascii="Bookman Old Style" w:hAnsi="Bookman Old Style"/>
          <w:b/>
          <w:color w:val="C00000"/>
          <w:sz w:val="24"/>
          <w:szCs w:val="24"/>
        </w:rPr>
      </w:pPr>
    </w:p>
    <w:p w:rsidR="00A31EE4" w:rsidRPr="00A31EE4" w:rsidRDefault="00A31EE4" w:rsidP="00A31EE4">
      <w:pPr>
        <w:spacing w:after="0"/>
        <w:jc w:val="both"/>
        <w:rPr>
          <w:rFonts w:ascii="Bookman Old Style" w:hAnsi="Bookman Old Style"/>
          <w:b/>
          <w:color w:val="C00000"/>
          <w:sz w:val="24"/>
          <w:szCs w:val="24"/>
        </w:rPr>
      </w:pPr>
    </w:p>
    <w:p w:rsidR="00460922" w:rsidRPr="00054909" w:rsidRDefault="00460922" w:rsidP="00460922">
      <w:pPr>
        <w:pStyle w:val="Akapitzlist"/>
        <w:ind w:left="644"/>
        <w:jc w:val="center"/>
        <w:rPr>
          <w:rFonts w:ascii="Bookman Old Style" w:hAnsi="Bookman Old Style"/>
          <w:b/>
          <w:color w:val="C00000"/>
          <w:sz w:val="28"/>
          <w:szCs w:val="28"/>
        </w:rPr>
      </w:pPr>
      <w:r w:rsidRPr="00054909">
        <w:rPr>
          <w:rFonts w:ascii="Bookman Old Style" w:hAnsi="Bookman Old Style"/>
          <w:b/>
          <w:color w:val="C00000"/>
          <w:sz w:val="28"/>
          <w:szCs w:val="28"/>
        </w:rPr>
        <w:t>ĆWICZENIE NUMER 3</w:t>
      </w:r>
    </w:p>
    <w:p w:rsidR="00460922" w:rsidRPr="00C2469A" w:rsidRDefault="00460922" w:rsidP="00460922">
      <w:pPr>
        <w:pStyle w:val="Akapitzlist"/>
        <w:ind w:left="644"/>
        <w:jc w:val="center"/>
        <w:rPr>
          <w:rFonts w:ascii="Bookman Old Style" w:hAnsi="Bookman Old Style"/>
          <w:b/>
          <w:color w:val="00B050"/>
          <w:sz w:val="28"/>
          <w:szCs w:val="28"/>
        </w:rPr>
      </w:pPr>
      <w:r w:rsidRPr="00C2469A">
        <w:rPr>
          <w:rFonts w:ascii="Bookman Old Style" w:hAnsi="Bookman Old Style"/>
          <w:b/>
          <w:color w:val="00B050"/>
          <w:sz w:val="28"/>
          <w:szCs w:val="28"/>
        </w:rPr>
        <w:t>„</w:t>
      </w:r>
      <w:r w:rsidR="00844F5F">
        <w:rPr>
          <w:rFonts w:ascii="Bookman Old Style" w:hAnsi="Bookman Old Style"/>
          <w:b/>
          <w:color w:val="00B050"/>
          <w:sz w:val="28"/>
          <w:szCs w:val="28"/>
        </w:rPr>
        <w:t>Skrajności</w:t>
      </w:r>
      <w:r w:rsidRPr="00C2469A">
        <w:rPr>
          <w:rFonts w:ascii="Bookman Old Style" w:hAnsi="Bookman Old Style"/>
          <w:b/>
          <w:color w:val="00B050"/>
          <w:sz w:val="28"/>
          <w:szCs w:val="28"/>
        </w:rPr>
        <w:t>”</w:t>
      </w:r>
    </w:p>
    <w:p w:rsidR="00460922" w:rsidRDefault="00844F5F" w:rsidP="00844F5F">
      <w:pPr>
        <w:jc w:val="both"/>
        <w:rPr>
          <w:rFonts w:ascii="Bookman Old Style" w:hAnsi="Bookman Old Style"/>
          <w:b/>
          <w:color w:val="000000" w:themeColor="text1"/>
          <w:sz w:val="28"/>
          <w:szCs w:val="28"/>
        </w:rPr>
      </w:pPr>
      <w:r w:rsidRPr="00844F5F">
        <w:rPr>
          <w:rFonts w:ascii="Bookman Old Style" w:hAnsi="Bookman Old Style"/>
          <w:b/>
          <w:color w:val="000000" w:themeColor="text1"/>
          <w:sz w:val="28"/>
          <w:szCs w:val="28"/>
        </w:rPr>
        <w:t xml:space="preserve">Poprośmy dzieci, by podały jak najwięcej par skrajności </w:t>
      </w:r>
      <w:r>
        <w:rPr>
          <w:rFonts w:ascii="Bookman Old Style" w:hAnsi="Bookman Old Style"/>
          <w:b/>
          <w:color w:val="000000" w:themeColor="text1"/>
          <w:sz w:val="28"/>
          <w:szCs w:val="28"/>
        </w:rPr>
        <w:t>i rozważały ich skutki.</w:t>
      </w:r>
    </w:p>
    <w:p w:rsidR="00844F5F" w:rsidRPr="00844F5F" w:rsidRDefault="00844F5F" w:rsidP="00844F5F">
      <w:pPr>
        <w:jc w:val="both"/>
        <w:rPr>
          <w:rFonts w:ascii="Bookman Old Style" w:hAnsi="Bookman Old Style"/>
          <w:b/>
          <w:color w:val="00B050"/>
          <w:sz w:val="28"/>
          <w:szCs w:val="28"/>
        </w:rPr>
      </w:pPr>
      <w:r w:rsidRPr="00844F5F">
        <w:rPr>
          <w:rFonts w:ascii="Bookman Old Style" w:hAnsi="Bookman Old Style"/>
          <w:b/>
          <w:color w:val="00B050"/>
          <w:sz w:val="28"/>
          <w:szCs w:val="28"/>
        </w:rPr>
        <w:t>Skrajności, nad którymi nie mamy kontroli:</w:t>
      </w:r>
    </w:p>
    <w:p w:rsidR="00844F5F" w:rsidRDefault="00844F5F" w:rsidP="00844F5F">
      <w:pPr>
        <w:pStyle w:val="Akapitzlist"/>
        <w:numPr>
          <w:ilvl w:val="0"/>
          <w:numId w:val="8"/>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huragan – bezwietrzna pogoda</w:t>
      </w:r>
    </w:p>
    <w:p w:rsidR="00844F5F" w:rsidRDefault="00844F5F" w:rsidP="00844F5F">
      <w:pPr>
        <w:pStyle w:val="Akapitzlist"/>
        <w:numPr>
          <w:ilvl w:val="0"/>
          <w:numId w:val="8"/>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przesyt – głód</w:t>
      </w:r>
    </w:p>
    <w:p w:rsidR="00844F5F" w:rsidRDefault="00844F5F" w:rsidP="00844F5F">
      <w:pPr>
        <w:pStyle w:val="Akapitzlist"/>
        <w:numPr>
          <w:ilvl w:val="0"/>
          <w:numId w:val="8"/>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powódź – susza</w:t>
      </w:r>
    </w:p>
    <w:p w:rsidR="00844F5F" w:rsidRDefault="00844F5F" w:rsidP="00844F5F">
      <w:pPr>
        <w:pStyle w:val="Akapitzlist"/>
        <w:numPr>
          <w:ilvl w:val="0"/>
          <w:numId w:val="8"/>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straszny upał –silny mróz</w:t>
      </w:r>
    </w:p>
    <w:p w:rsidR="00844F5F" w:rsidRDefault="00844F5F" w:rsidP="00844F5F">
      <w:pPr>
        <w:pStyle w:val="Akapitzlist"/>
        <w:numPr>
          <w:ilvl w:val="0"/>
          <w:numId w:val="8"/>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inne</w:t>
      </w:r>
    </w:p>
    <w:p w:rsidR="00844F5F" w:rsidRPr="00844F5F" w:rsidRDefault="00844F5F" w:rsidP="00844F5F">
      <w:pPr>
        <w:jc w:val="both"/>
        <w:rPr>
          <w:rFonts w:ascii="Bookman Old Style" w:hAnsi="Bookman Old Style"/>
          <w:b/>
          <w:color w:val="00B050"/>
          <w:sz w:val="28"/>
          <w:szCs w:val="28"/>
        </w:rPr>
      </w:pPr>
      <w:r w:rsidRPr="00844F5F">
        <w:rPr>
          <w:rFonts w:ascii="Bookman Old Style" w:hAnsi="Bookman Old Style"/>
          <w:b/>
          <w:color w:val="00B050"/>
          <w:sz w:val="28"/>
          <w:szCs w:val="28"/>
        </w:rPr>
        <w:t>Skrajności, nad którymi możemy mieć kontrolę:</w:t>
      </w:r>
    </w:p>
    <w:p w:rsidR="00844F5F" w:rsidRDefault="00844F5F" w:rsidP="00844F5F">
      <w:pPr>
        <w:pStyle w:val="Akapitzlist"/>
        <w:numPr>
          <w:ilvl w:val="0"/>
          <w:numId w:val="9"/>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osamotnienie – męczący nadmiar kontaktów</w:t>
      </w:r>
    </w:p>
    <w:p w:rsidR="00844F5F" w:rsidRDefault="00844F5F" w:rsidP="00844F5F">
      <w:pPr>
        <w:pStyle w:val="Akapitzlist"/>
        <w:numPr>
          <w:ilvl w:val="0"/>
          <w:numId w:val="9"/>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nuda – sporty ekstremalne, gry komputerowe</w:t>
      </w:r>
    </w:p>
    <w:p w:rsidR="00844F5F" w:rsidRDefault="00844F5F" w:rsidP="00844F5F">
      <w:pPr>
        <w:pStyle w:val="Akapitzlist"/>
        <w:numPr>
          <w:ilvl w:val="0"/>
          <w:numId w:val="9"/>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xml:space="preserve">przesadne dbanie o wygląd – zupełne zaniedbanie wyglądu </w:t>
      </w:r>
    </w:p>
    <w:p w:rsidR="00844F5F" w:rsidRDefault="00844F5F" w:rsidP="00844F5F">
      <w:pPr>
        <w:pStyle w:val="Akapitzlist"/>
        <w:numPr>
          <w:ilvl w:val="0"/>
          <w:numId w:val="9"/>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wścibstwo – całkowity brak zainteresowania ludźmi</w:t>
      </w:r>
    </w:p>
    <w:p w:rsidR="00844F5F" w:rsidRDefault="00844F5F" w:rsidP="00844F5F">
      <w:pPr>
        <w:pStyle w:val="Akapitzlist"/>
        <w:numPr>
          <w:ilvl w:val="0"/>
          <w:numId w:val="9"/>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rozrzutność – skąpstwo</w:t>
      </w:r>
    </w:p>
    <w:p w:rsidR="00844F5F" w:rsidRDefault="00844F5F" w:rsidP="00844F5F">
      <w:pPr>
        <w:pStyle w:val="Akapitzlist"/>
        <w:numPr>
          <w:ilvl w:val="0"/>
          <w:numId w:val="9"/>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 xml:space="preserve">skrajny egoizm – całkowite poświęcenie się dla innych z zaniedbaniem własnych potrzeb </w:t>
      </w:r>
    </w:p>
    <w:p w:rsidR="00844F5F" w:rsidRDefault="00844F5F" w:rsidP="00844F5F">
      <w:pPr>
        <w:pStyle w:val="Akapitzlist"/>
        <w:numPr>
          <w:ilvl w:val="0"/>
          <w:numId w:val="9"/>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lenistwo –pracoholizm</w:t>
      </w:r>
    </w:p>
    <w:p w:rsidR="00844F5F" w:rsidRPr="00844F5F" w:rsidRDefault="00844F5F" w:rsidP="00844F5F">
      <w:pPr>
        <w:pStyle w:val="Akapitzlist"/>
        <w:numPr>
          <w:ilvl w:val="0"/>
          <w:numId w:val="9"/>
        </w:numPr>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inne.</w:t>
      </w:r>
    </w:p>
    <w:p w:rsidR="00460922" w:rsidRDefault="00460922" w:rsidP="00460922">
      <w:pPr>
        <w:spacing w:after="0"/>
        <w:jc w:val="both"/>
        <w:rPr>
          <w:rFonts w:ascii="Bookman Old Style" w:hAnsi="Bookman Old Style"/>
          <w:i/>
          <w:color w:val="000000" w:themeColor="text1"/>
          <w:sz w:val="28"/>
          <w:szCs w:val="28"/>
        </w:rPr>
      </w:pPr>
    </w:p>
    <w:p w:rsidR="00460922" w:rsidRDefault="00460922" w:rsidP="00460922">
      <w:pPr>
        <w:spacing w:after="0"/>
        <w:jc w:val="both"/>
        <w:rPr>
          <w:rFonts w:ascii="Bookman Old Style" w:hAnsi="Bookman Old Style"/>
          <w:i/>
          <w:color w:val="000000" w:themeColor="text1"/>
          <w:sz w:val="28"/>
          <w:szCs w:val="28"/>
        </w:rPr>
      </w:pPr>
    </w:p>
    <w:p w:rsidR="00460922" w:rsidRPr="003875D8" w:rsidRDefault="00460922" w:rsidP="00460922">
      <w:pPr>
        <w:spacing w:after="0"/>
        <w:jc w:val="both"/>
        <w:rPr>
          <w:rFonts w:ascii="Bookman Old Style" w:hAnsi="Bookman Old Style"/>
          <w:i/>
          <w:color w:val="000000" w:themeColor="text1"/>
          <w:sz w:val="28"/>
          <w:szCs w:val="28"/>
        </w:rPr>
      </w:pPr>
    </w:p>
    <w:p w:rsidR="00460922" w:rsidRPr="00F21D43" w:rsidRDefault="00460922" w:rsidP="00460922">
      <w:pPr>
        <w:pStyle w:val="Akapitzlist"/>
        <w:spacing w:after="0"/>
        <w:ind w:left="644"/>
        <w:jc w:val="center"/>
        <w:rPr>
          <w:rFonts w:ascii="Bookman Old Style" w:hAnsi="Bookman Old Style"/>
          <w:b/>
          <w:color w:val="0070C0"/>
          <w:sz w:val="28"/>
          <w:szCs w:val="28"/>
        </w:rPr>
      </w:pPr>
      <w:r w:rsidRPr="003875D8">
        <w:rPr>
          <w:rFonts w:ascii="Bookman Old Style" w:hAnsi="Bookman Old Style"/>
          <w:b/>
          <w:color w:val="0070C0"/>
          <w:sz w:val="28"/>
          <w:szCs w:val="28"/>
        </w:rPr>
        <w:t>ĆWICZENIE NUMER 4</w:t>
      </w:r>
    </w:p>
    <w:p w:rsidR="00460922" w:rsidRPr="00E47EB6" w:rsidRDefault="00F01B1A" w:rsidP="00460922">
      <w:pPr>
        <w:pStyle w:val="Akapitzlist"/>
        <w:spacing w:after="0"/>
        <w:ind w:left="644"/>
        <w:jc w:val="center"/>
        <w:rPr>
          <w:rFonts w:ascii="Bookman Old Style" w:hAnsi="Bookman Old Style"/>
          <w:b/>
          <w:color w:val="0070C0"/>
          <w:sz w:val="28"/>
          <w:szCs w:val="28"/>
        </w:rPr>
      </w:pPr>
      <w:r>
        <w:rPr>
          <w:rFonts w:ascii="Bookman Old Style" w:hAnsi="Bookman Old Style"/>
          <w:b/>
          <w:color w:val="002060"/>
          <w:sz w:val="28"/>
          <w:szCs w:val="28"/>
        </w:rPr>
        <w:t>„Nadmiar rzeczy</w:t>
      </w:r>
      <w:r w:rsidR="00460922" w:rsidRPr="00F21D43">
        <w:rPr>
          <w:rFonts w:ascii="Bookman Old Style" w:hAnsi="Bookman Old Style"/>
          <w:b/>
          <w:color w:val="002060"/>
          <w:sz w:val="28"/>
          <w:szCs w:val="28"/>
        </w:rPr>
        <w:t>”</w:t>
      </w:r>
    </w:p>
    <w:p w:rsidR="00460922" w:rsidRPr="003875D8" w:rsidRDefault="00460922" w:rsidP="00460922">
      <w:pPr>
        <w:pStyle w:val="Akapitzlist"/>
        <w:spacing w:after="0"/>
        <w:ind w:left="644"/>
        <w:jc w:val="both"/>
        <w:rPr>
          <w:rFonts w:ascii="Bookman Old Style" w:hAnsi="Bookman Old Style"/>
          <w:b/>
          <w:color w:val="0070C0"/>
          <w:sz w:val="28"/>
          <w:szCs w:val="28"/>
        </w:rPr>
      </w:pPr>
    </w:p>
    <w:p w:rsidR="00460922" w:rsidRDefault="00A07EE0" w:rsidP="00460922">
      <w:pPr>
        <w:spacing w:after="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lastRenderedPageBreak/>
        <w:t>Narysujmy wspólnie z dzieckiem plan jego pokoju. Zaznaczmy drzwi i okna, ustawienie mebli i innych elementów wyposażenia, starając się zachować właściwe proporcje. Pozwólmy teraz dziecku pomarzyć: „Wyobraź sobie, ze mama kupuje ci wszystko, co zechcesz. Co chciałbyś dostać?”. Dziecko wymienia wszystko, co przyjdzie mu do głowy, a dorosły jeszcze dopowiada: „A nowy rower? A hulajnogę? A komputer?”. Każdą wymieniona rzecz rysujemy w pokoju – na półkach, szafkach, podłodze, potem na biurku, łóżku itp. Chodzi o to, by dziecko zobaczyło, że nadmiar przedmiotów zakłóci jego życie  - już nie można otworzyć okna, nie można położyć się spać, rysować przy biurku, sięgnąć do szuflady. Następnie, wymazując kolejno przedmioty, pokażmy dziecku, że umiar jest korzystniejszy niż nadmiar  - w pokoju znowu robi się przestronnie i wygodnie.</w:t>
      </w:r>
      <w:r w:rsidRPr="00A07EE0">
        <w:rPr>
          <w:rFonts w:ascii="Bookman Old Style" w:hAnsi="Bookman Old Style"/>
          <w:b/>
          <w:color w:val="000000" w:themeColor="text1"/>
          <w:sz w:val="24"/>
          <w:szCs w:val="24"/>
        </w:rPr>
        <w:sym w:font="Wingdings" w:char="F04A"/>
      </w:r>
      <w:r w:rsidRPr="00A07EE0">
        <w:rPr>
          <w:rFonts w:ascii="Bookman Old Style" w:hAnsi="Bookman Old Style"/>
          <w:b/>
          <w:color w:val="000000" w:themeColor="text1"/>
          <w:sz w:val="24"/>
          <w:szCs w:val="24"/>
        </w:rPr>
        <w:sym w:font="Wingdings" w:char="F04A"/>
      </w:r>
      <w:r w:rsidRPr="00A07EE0">
        <w:rPr>
          <w:rFonts w:ascii="Bookman Old Style" w:hAnsi="Bookman Old Style"/>
          <w:b/>
          <w:color w:val="000000" w:themeColor="text1"/>
          <w:sz w:val="24"/>
          <w:szCs w:val="24"/>
        </w:rPr>
        <w:sym w:font="Wingdings" w:char="F04A"/>
      </w:r>
    </w:p>
    <w:p w:rsidR="00A07EE0" w:rsidRDefault="00A07EE0" w:rsidP="00460922">
      <w:pPr>
        <w:spacing w:after="0"/>
        <w:jc w:val="both"/>
        <w:rPr>
          <w:rFonts w:ascii="Bookman Old Style" w:hAnsi="Bookman Old Style"/>
          <w:b/>
          <w:color w:val="000000" w:themeColor="text1"/>
          <w:sz w:val="24"/>
          <w:szCs w:val="24"/>
        </w:rPr>
      </w:pPr>
    </w:p>
    <w:p w:rsidR="00C304E5" w:rsidRPr="003875D8" w:rsidRDefault="00C304E5" w:rsidP="00C304E5">
      <w:pPr>
        <w:spacing w:after="0"/>
        <w:jc w:val="both"/>
        <w:rPr>
          <w:rFonts w:ascii="Bookman Old Style" w:hAnsi="Bookman Old Style"/>
          <w:i/>
          <w:color w:val="000000" w:themeColor="text1"/>
          <w:sz w:val="28"/>
          <w:szCs w:val="28"/>
        </w:rPr>
      </w:pPr>
    </w:p>
    <w:p w:rsidR="00C304E5" w:rsidRPr="00C304E5" w:rsidRDefault="00C304E5" w:rsidP="00C304E5">
      <w:pPr>
        <w:pStyle w:val="Akapitzlist"/>
        <w:spacing w:after="0"/>
        <w:ind w:left="644"/>
        <w:jc w:val="center"/>
        <w:rPr>
          <w:rFonts w:ascii="Bookman Old Style" w:hAnsi="Bookman Old Style"/>
          <w:b/>
          <w:color w:val="7030A0"/>
          <w:sz w:val="28"/>
          <w:szCs w:val="28"/>
        </w:rPr>
      </w:pPr>
      <w:r w:rsidRPr="00C304E5">
        <w:rPr>
          <w:rFonts w:ascii="Bookman Old Style" w:hAnsi="Bookman Old Style"/>
          <w:b/>
          <w:color w:val="7030A0"/>
          <w:sz w:val="28"/>
          <w:szCs w:val="28"/>
        </w:rPr>
        <w:t>ĆWICZENIE NUMER 5</w:t>
      </w:r>
    </w:p>
    <w:p w:rsidR="00C304E5" w:rsidRDefault="00C304E5" w:rsidP="00C304E5">
      <w:pPr>
        <w:pStyle w:val="Akapitzlist"/>
        <w:spacing w:after="0"/>
        <w:ind w:left="644"/>
        <w:jc w:val="center"/>
        <w:rPr>
          <w:rFonts w:ascii="Bookman Old Style" w:hAnsi="Bookman Old Style"/>
          <w:b/>
          <w:color w:val="00B050"/>
          <w:sz w:val="28"/>
          <w:szCs w:val="28"/>
        </w:rPr>
      </w:pPr>
      <w:r w:rsidRPr="00C304E5">
        <w:rPr>
          <w:rFonts w:ascii="Bookman Old Style" w:hAnsi="Bookman Old Style"/>
          <w:b/>
          <w:color w:val="00B050"/>
          <w:sz w:val="28"/>
          <w:szCs w:val="28"/>
        </w:rPr>
        <w:t>„Kim będę, gdy dorosnę”</w:t>
      </w:r>
    </w:p>
    <w:p w:rsidR="00F24F3C" w:rsidRDefault="00F24F3C" w:rsidP="00C304E5">
      <w:pPr>
        <w:pStyle w:val="Akapitzlist"/>
        <w:spacing w:after="0"/>
        <w:ind w:left="644"/>
        <w:jc w:val="center"/>
        <w:rPr>
          <w:rFonts w:ascii="Bookman Old Style" w:hAnsi="Bookman Old Style"/>
          <w:b/>
          <w:color w:val="00B050"/>
          <w:sz w:val="28"/>
          <w:szCs w:val="28"/>
        </w:rPr>
      </w:pPr>
    </w:p>
    <w:p w:rsidR="00F24F3C" w:rsidRDefault="00F24F3C" w:rsidP="00F24F3C">
      <w:pPr>
        <w:spacing w:after="0"/>
        <w:jc w:val="both"/>
        <w:rPr>
          <w:rFonts w:ascii="Bookman Old Style" w:hAnsi="Bookman Old Style"/>
          <w:b/>
          <w:color w:val="000000" w:themeColor="text1"/>
          <w:sz w:val="28"/>
          <w:szCs w:val="28"/>
        </w:rPr>
      </w:pPr>
      <w:r w:rsidRPr="00F24F3C">
        <w:rPr>
          <w:rFonts w:ascii="Bookman Old Style" w:hAnsi="Bookman Old Style"/>
          <w:b/>
          <w:color w:val="000000" w:themeColor="text1"/>
          <w:sz w:val="28"/>
          <w:szCs w:val="28"/>
        </w:rPr>
        <w:t>Poprośmy dziecko by opowiedziało, jaki jest jego wymarzony zawód i co chciałoby robić w przyszłości. Omówmy dokładnie, co w danym zawodzie jest ważne i jaką cechę w nim potrzebną dziecko powinno u siebie rozwijać. Niech p</w:t>
      </w:r>
      <w:r>
        <w:rPr>
          <w:rFonts w:ascii="Bookman Old Style" w:hAnsi="Bookman Old Style"/>
          <w:b/>
          <w:color w:val="000000" w:themeColor="text1"/>
          <w:sz w:val="28"/>
          <w:szCs w:val="28"/>
        </w:rPr>
        <w:t>rzez kilka dni ćwiczy tę cechę.</w:t>
      </w:r>
    </w:p>
    <w:p w:rsidR="00F24F3C" w:rsidRDefault="00F24F3C" w:rsidP="00F24F3C">
      <w:pPr>
        <w:pStyle w:val="Akapitzlist"/>
        <w:numPr>
          <w:ilvl w:val="0"/>
          <w:numId w:val="10"/>
        </w:num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Na przykład, Jaś chce być architektem. Robi szkice, modele, buduje domy z klocków.</w:t>
      </w:r>
    </w:p>
    <w:p w:rsidR="00F24F3C" w:rsidRDefault="00F24F3C" w:rsidP="00F24F3C">
      <w:pPr>
        <w:pStyle w:val="Akapitzlist"/>
        <w:numPr>
          <w:ilvl w:val="0"/>
          <w:numId w:val="10"/>
        </w:numPr>
        <w:spacing w:after="0"/>
        <w:jc w:val="both"/>
        <w:rPr>
          <w:rFonts w:ascii="Bookman Old Style" w:hAnsi="Bookman Old Style"/>
          <w:b/>
          <w:color w:val="000000" w:themeColor="text1"/>
          <w:sz w:val="28"/>
          <w:szCs w:val="28"/>
        </w:rPr>
      </w:pPr>
      <w:r>
        <w:rPr>
          <w:rFonts w:ascii="Bookman Old Style" w:hAnsi="Bookman Old Style"/>
          <w:b/>
          <w:color w:val="000000" w:themeColor="text1"/>
          <w:sz w:val="28"/>
          <w:szCs w:val="28"/>
        </w:rPr>
        <w:t>Zosia chce być aktorką, dlatego wytrwale uczy się wiersza na pamięć, „występuje” przed rodziną, pokonując tremę i nieśmiałość.</w:t>
      </w:r>
    </w:p>
    <w:p w:rsidR="00F24F3C" w:rsidRPr="00F24F3C" w:rsidRDefault="00F24F3C" w:rsidP="00F24F3C">
      <w:pPr>
        <w:pStyle w:val="Akapitzlist"/>
        <w:spacing w:after="0"/>
        <w:jc w:val="both"/>
        <w:rPr>
          <w:rFonts w:ascii="Bookman Old Style" w:hAnsi="Bookman Old Style"/>
          <w:b/>
          <w:color w:val="000000" w:themeColor="text1"/>
          <w:sz w:val="28"/>
          <w:szCs w:val="28"/>
        </w:rPr>
      </w:pPr>
    </w:p>
    <w:p w:rsidR="00C304E5" w:rsidRDefault="00C304E5" w:rsidP="00460922">
      <w:pPr>
        <w:spacing w:after="0"/>
        <w:jc w:val="both"/>
        <w:rPr>
          <w:rFonts w:ascii="Bookman Old Style" w:hAnsi="Bookman Old Style"/>
          <w:b/>
          <w:color w:val="000000" w:themeColor="text1"/>
          <w:sz w:val="24"/>
          <w:szCs w:val="24"/>
        </w:rPr>
      </w:pPr>
    </w:p>
    <w:p w:rsidR="00A07EE0" w:rsidRDefault="00A07EE0" w:rsidP="00460922">
      <w:pPr>
        <w:spacing w:after="0"/>
        <w:jc w:val="both"/>
        <w:rPr>
          <w:rFonts w:ascii="Bookman Old Style" w:hAnsi="Bookman Old Style"/>
          <w:b/>
          <w:color w:val="000000" w:themeColor="text1"/>
          <w:sz w:val="24"/>
          <w:szCs w:val="24"/>
        </w:rPr>
      </w:pPr>
    </w:p>
    <w:p w:rsidR="00460922" w:rsidRPr="00FF31BB" w:rsidRDefault="00460922" w:rsidP="00460922">
      <w:pPr>
        <w:pStyle w:val="Akapitzlist"/>
        <w:numPr>
          <w:ilvl w:val="0"/>
          <w:numId w:val="1"/>
        </w:numPr>
        <w:jc w:val="center"/>
        <w:rPr>
          <w:rFonts w:ascii="Bookman Old Style" w:hAnsi="Bookman Old Style"/>
          <w:b/>
          <w:color w:val="C45911" w:themeColor="accent2" w:themeShade="BF"/>
          <w:sz w:val="36"/>
          <w:szCs w:val="36"/>
        </w:rPr>
      </w:pPr>
      <w:r w:rsidRPr="00D95587">
        <w:rPr>
          <w:rFonts w:ascii="Bookman Old Style" w:hAnsi="Bookman Old Style"/>
          <w:b/>
          <w:color w:val="C45911" w:themeColor="accent2" w:themeShade="BF"/>
          <w:sz w:val="36"/>
          <w:szCs w:val="36"/>
        </w:rPr>
        <w:t xml:space="preserve">„TECHNIKĘ RELAKSACYJNĄ  ELINE SNELL” </w:t>
      </w:r>
      <w:r w:rsidRPr="00D95587">
        <w:rPr>
          <w:rFonts w:ascii="Bookman Old Style" w:hAnsi="Bookman Old Style"/>
          <w:b/>
          <w:color w:val="000000" w:themeColor="text1"/>
          <w:sz w:val="36"/>
          <w:szCs w:val="36"/>
        </w:rPr>
        <w:t xml:space="preserve">– </w:t>
      </w:r>
      <w:r>
        <w:rPr>
          <w:rFonts w:ascii="Bookman Old Style" w:hAnsi="Bookman Old Style"/>
          <w:b/>
          <w:color w:val="000000" w:themeColor="text1"/>
          <w:sz w:val="36"/>
          <w:szCs w:val="36"/>
        </w:rPr>
        <w:t xml:space="preserve">która rozwija </w:t>
      </w:r>
      <w:r w:rsidRPr="00FF31BB">
        <w:rPr>
          <w:rFonts w:ascii="Bookman Old Style" w:hAnsi="Bookman Old Style"/>
          <w:b/>
          <w:color w:val="000000" w:themeColor="text1"/>
          <w:sz w:val="36"/>
          <w:szCs w:val="36"/>
        </w:rPr>
        <w:t>uważność oraz koncentrację</w:t>
      </w:r>
      <w:r>
        <w:rPr>
          <w:rFonts w:ascii="Bookman Old Style" w:hAnsi="Bookman Old Style"/>
          <w:b/>
          <w:color w:val="000000" w:themeColor="text1"/>
          <w:sz w:val="36"/>
          <w:szCs w:val="36"/>
        </w:rPr>
        <w:t xml:space="preserve"> dziecka</w:t>
      </w:r>
      <w:r w:rsidRPr="00FF31BB">
        <w:rPr>
          <w:rFonts w:ascii="Bookman Old Style" w:hAnsi="Bookman Old Style"/>
          <w:b/>
          <w:color w:val="000000" w:themeColor="text1"/>
          <w:sz w:val="36"/>
          <w:szCs w:val="36"/>
        </w:rPr>
        <w:t>.</w:t>
      </w:r>
    </w:p>
    <w:p w:rsidR="00460922" w:rsidRPr="008C3C63" w:rsidRDefault="00460922" w:rsidP="00460922">
      <w:pPr>
        <w:spacing w:after="0"/>
        <w:jc w:val="both"/>
        <w:rPr>
          <w:rFonts w:ascii="Bookman Old Style" w:hAnsi="Bookman Old Style"/>
          <w:b/>
          <w:color w:val="000000" w:themeColor="text1"/>
          <w:sz w:val="24"/>
          <w:szCs w:val="24"/>
        </w:rPr>
      </w:pPr>
    </w:p>
    <w:p w:rsidR="00460922" w:rsidRPr="007E5FC8" w:rsidRDefault="00460922" w:rsidP="00460922">
      <w:pPr>
        <w:tabs>
          <w:tab w:val="left" w:pos="2115"/>
        </w:tabs>
        <w:rPr>
          <w:rFonts w:ascii="Bookman Old Style" w:hAnsi="Bookman Old Style"/>
          <w:b/>
          <w:color w:val="538135" w:themeColor="accent6" w:themeShade="BF"/>
          <w:sz w:val="32"/>
          <w:szCs w:val="32"/>
        </w:rPr>
      </w:pPr>
    </w:p>
    <w:p w:rsidR="00460922" w:rsidRPr="00BC2E6E" w:rsidRDefault="00460922" w:rsidP="00460922">
      <w:pPr>
        <w:spacing w:after="0"/>
        <w:jc w:val="center"/>
        <w:rPr>
          <w:rFonts w:ascii="Bookman Old Style" w:hAnsi="Bookman Old Style"/>
          <w:b/>
          <w:color w:val="C00000"/>
          <w:sz w:val="28"/>
          <w:szCs w:val="28"/>
        </w:rPr>
      </w:pPr>
      <w:r w:rsidRPr="00BC2E6E">
        <w:rPr>
          <w:rFonts w:ascii="Bookman Old Style" w:hAnsi="Bookman Old Style"/>
          <w:b/>
          <w:color w:val="C00000"/>
          <w:sz w:val="28"/>
          <w:szCs w:val="28"/>
        </w:rPr>
        <w:t>Drodzy Rodzice!</w:t>
      </w:r>
    </w:p>
    <w:p w:rsidR="00460922" w:rsidRDefault="00460922" w:rsidP="00460922">
      <w:pPr>
        <w:spacing w:after="0"/>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Przypominamy o zabawach dla dzieci</w:t>
      </w:r>
      <w:r w:rsidRPr="003616F6">
        <w:rPr>
          <w:rFonts w:ascii="Bookman Old Style" w:hAnsi="Bookman Old Style"/>
          <w:b/>
          <w:color w:val="000000" w:themeColor="text1"/>
          <w:sz w:val="28"/>
          <w:szCs w:val="28"/>
        </w:rPr>
        <w:t xml:space="preserve"> </w:t>
      </w:r>
      <w:r>
        <w:rPr>
          <w:rFonts w:ascii="Bookman Old Style" w:hAnsi="Bookman Old Style"/>
          <w:b/>
          <w:color w:val="000000" w:themeColor="text1"/>
          <w:sz w:val="28"/>
          <w:szCs w:val="28"/>
        </w:rPr>
        <w:t xml:space="preserve">z </w:t>
      </w:r>
      <w:r w:rsidRPr="003616F6">
        <w:rPr>
          <w:rFonts w:ascii="Bookman Old Style" w:hAnsi="Bookman Old Style"/>
          <w:b/>
          <w:color w:val="00B050"/>
          <w:sz w:val="28"/>
          <w:szCs w:val="28"/>
        </w:rPr>
        <w:t>„Żabką”</w:t>
      </w:r>
      <w:r w:rsidRPr="003616F6">
        <w:rPr>
          <w:rFonts w:ascii="Bookman Old Style" w:hAnsi="Bookman Old Style"/>
          <w:b/>
          <w:color w:val="000000" w:themeColor="text1"/>
          <w:sz w:val="28"/>
          <w:szCs w:val="28"/>
        </w:rPr>
        <w:t>,</w:t>
      </w:r>
      <w:r>
        <w:rPr>
          <w:rFonts w:ascii="Bookman Old Style" w:hAnsi="Bookman Old Style"/>
          <w:b/>
          <w:color w:val="000000" w:themeColor="text1"/>
          <w:sz w:val="28"/>
          <w:szCs w:val="28"/>
        </w:rPr>
        <w:t xml:space="preserve"> rozwijających uwagę i koncentrację.</w:t>
      </w:r>
    </w:p>
    <w:p w:rsidR="00460922" w:rsidRPr="00C46F22" w:rsidRDefault="00460922" w:rsidP="00460922">
      <w:pPr>
        <w:spacing w:after="0"/>
        <w:jc w:val="center"/>
        <w:rPr>
          <w:rFonts w:ascii="Bookman Old Style" w:hAnsi="Bookman Old Style"/>
          <w:b/>
          <w:color w:val="000000" w:themeColor="text1"/>
          <w:sz w:val="28"/>
          <w:szCs w:val="28"/>
        </w:rPr>
      </w:pPr>
    </w:p>
    <w:p w:rsidR="00460922" w:rsidRDefault="00460922" w:rsidP="00460922">
      <w:pPr>
        <w:spacing w:after="0"/>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Śpij dobrze. Ćwiczenie uważności przed snem.</w:t>
      </w:r>
    </w:p>
    <w:p w:rsidR="00460922" w:rsidRDefault="00295477" w:rsidP="00460922">
      <w:pPr>
        <w:spacing w:after="0"/>
        <w:jc w:val="center"/>
      </w:pPr>
      <w:hyperlink r:id="rId9" w:history="1">
        <w:r w:rsidR="00460922">
          <w:rPr>
            <w:rStyle w:val="Hipercze"/>
          </w:rPr>
          <w:t>https://www.youtube.com/watch?v=jHJmt6vO4Ic</w:t>
        </w:r>
      </w:hyperlink>
    </w:p>
    <w:p w:rsidR="00460922" w:rsidRDefault="00460922" w:rsidP="00460922">
      <w:pPr>
        <w:spacing w:after="0"/>
        <w:jc w:val="center"/>
      </w:pPr>
    </w:p>
    <w:p w:rsidR="00460922" w:rsidRPr="00C46F22" w:rsidRDefault="00460922" w:rsidP="00460922">
      <w:pPr>
        <w:spacing w:after="0"/>
        <w:jc w:val="center"/>
        <w:rPr>
          <w:rFonts w:ascii="Bookman Old Style" w:hAnsi="Bookman Old Style"/>
          <w:b/>
          <w:sz w:val="28"/>
          <w:szCs w:val="28"/>
        </w:rPr>
      </w:pPr>
      <w:r w:rsidRPr="00C46F22">
        <w:rPr>
          <w:rFonts w:ascii="Bookman Old Style" w:hAnsi="Bookman Old Style"/>
          <w:b/>
          <w:sz w:val="28"/>
          <w:szCs w:val="28"/>
        </w:rPr>
        <w:t>Bezpieczne miejsce.</w:t>
      </w:r>
    </w:p>
    <w:p w:rsidR="00460922" w:rsidRDefault="00295477" w:rsidP="00460922">
      <w:pPr>
        <w:spacing w:after="0"/>
        <w:jc w:val="center"/>
      </w:pPr>
      <w:hyperlink r:id="rId10" w:history="1">
        <w:r w:rsidR="00460922">
          <w:rPr>
            <w:rStyle w:val="Hipercze"/>
          </w:rPr>
          <w:t>https://www.youtube.com/watch?v=JCsiv4o4_HI</w:t>
        </w:r>
      </w:hyperlink>
    </w:p>
    <w:p w:rsidR="00460922" w:rsidRDefault="00460922" w:rsidP="00460922">
      <w:pPr>
        <w:spacing w:after="0"/>
        <w:jc w:val="center"/>
      </w:pPr>
    </w:p>
    <w:p w:rsidR="00460922" w:rsidRDefault="00460922" w:rsidP="00460922">
      <w:pPr>
        <w:spacing w:after="0"/>
        <w:jc w:val="center"/>
        <w:rPr>
          <w:rFonts w:ascii="Bookman Old Style" w:hAnsi="Bookman Old Style"/>
          <w:b/>
          <w:sz w:val="28"/>
          <w:szCs w:val="28"/>
        </w:rPr>
      </w:pPr>
      <w:r w:rsidRPr="00C46F22">
        <w:rPr>
          <w:rFonts w:ascii="Bookman Old Style" w:hAnsi="Bookman Old Style"/>
          <w:b/>
          <w:sz w:val="28"/>
          <w:szCs w:val="28"/>
        </w:rPr>
        <w:t>Pierwsza pomoc przy trudnych uczuciach.</w:t>
      </w:r>
    </w:p>
    <w:p w:rsidR="00460922" w:rsidRDefault="00295477" w:rsidP="00460922">
      <w:pPr>
        <w:spacing w:after="0"/>
        <w:jc w:val="center"/>
      </w:pPr>
      <w:hyperlink r:id="rId11" w:history="1">
        <w:r w:rsidR="00460922">
          <w:rPr>
            <w:rStyle w:val="Hipercze"/>
          </w:rPr>
          <w:t>https://www.youtube.com/watch?v=oFeWtn6bfKY</w:t>
        </w:r>
      </w:hyperlink>
    </w:p>
    <w:p w:rsidR="00460922" w:rsidRPr="00C46F22" w:rsidRDefault="00460922" w:rsidP="00460922">
      <w:pPr>
        <w:spacing w:after="0"/>
        <w:jc w:val="center"/>
        <w:rPr>
          <w:rFonts w:ascii="Bookman Old Style" w:hAnsi="Bookman Old Style"/>
          <w:b/>
          <w:sz w:val="28"/>
          <w:szCs w:val="28"/>
        </w:rPr>
      </w:pPr>
    </w:p>
    <w:p w:rsidR="00460922" w:rsidRDefault="00460922" w:rsidP="00460922">
      <w:pPr>
        <w:spacing w:after="0"/>
        <w:jc w:val="center"/>
        <w:rPr>
          <w:rFonts w:ascii="Bookman Old Style" w:hAnsi="Bookman Old Style"/>
          <w:b/>
          <w:color w:val="000000" w:themeColor="text1"/>
          <w:sz w:val="28"/>
          <w:szCs w:val="28"/>
        </w:rPr>
      </w:pPr>
      <w:r>
        <w:rPr>
          <w:rFonts w:ascii="Bookman Old Style" w:hAnsi="Bookman Old Style"/>
          <w:b/>
          <w:color w:val="000000" w:themeColor="text1"/>
          <w:sz w:val="28"/>
          <w:szCs w:val="28"/>
        </w:rPr>
        <w:t>Fabryka trosk</w:t>
      </w:r>
    </w:p>
    <w:p w:rsidR="00460922" w:rsidRDefault="00295477" w:rsidP="00460922">
      <w:pPr>
        <w:spacing w:after="0"/>
        <w:jc w:val="center"/>
        <w:rPr>
          <w:rFonts w:ascii="Bookman Old Style" w:hAnsi="Bookman Old Style"/>
          <w:b/>
          <w:color w:val="000000" w:themeColor="text1"/>
          <w:sz w:val="28"/>
          <w:szCs w:val="28"/>
        </w:rPr>
      </w:pPr>
      <w:hyperlink r:id="rId12" w:history="1">
        <w:r w:rsidR="00460922">
          <w:rPr>
            <w:rStyle w:val="Hipercze"/>
          </w:rPr>
          <w:t>https://www.youtube.com/watch?v=QdNWszYUpwE</w:t>
        </w:r>
      </w:hyperlink>
    </w:p>
    <w:p w:rsidR="00460922" w:rsidRPr="00484EE6" w:rsidRDefault="00460922" w:rsidP="00460922">
      <w:pPr>
        <w:rPr>
          <w:rFonts w:ascii="Bookman Old Style" w:hAnsi="Bookman Old Style"/>
          <w:b/>
          <w:color w:val="C45911" w:themeColor="accent2" w:themeShade="BF"/>
          <w:sz w:val="36"/>
          <w:szCs w:val="36"/>
        </w:rPr>
      </w:pPr>
    </w:p>
    <w:p w:rsidR="00460922" w:rsidRDefault="00460922" w:rsidP="00460922">
      <w:pPr>
        <w:spacing w:line="240" w:lineRule="auto"/>
        <w:jc w:val="center"/>
        <w:rPr>
          <w:rFonts w:ascii="Bookman Old Style" w:hAnsi="Bookman Old Style"/>
          <w:b/>
          <w:color w:val="0070C0"/>
          <w:sz w:val="36"/>
          <w:szCs w:val="36"/>
        </w:rPr>
      </w:pPr>
      <w:r w:rsidRPr="000525FB">
        <w:rPr>
          <w:rFonts w:ascii="Bookman Old Style" w:hAnsi="Bookman Old Style"/>
          <w:b/>
          <w:color w:val="0070C0"/>
          <w:sz w:val="36"/>
          <w:szCs w:val="36"/>
        </w:rPr>
        <w:sym w:font="Wingdings" w:char="F04A"/>
      </w:r>
      <w:r w:rsidRPr="000525FB">
        <w:rPr>
          <w:rFonts w:ascii="Bookman Old Style" w:hAnsi="Bookman Old Style"/>
          <w:b/>
          <w:color w:val="0070C0"/>
          <w:sz w:val="36"/>
          <w:szCs w:val="36"/>
        </w:rPr>
        <w:t>ŻYCZYMY UDANEJ ZABAWY!</w:t>
      </w:r>
      <w:r w:rsidRPr="000525FB">
        <w:rPr>
          <w:rFonts w:ascii="Bookman Old Style" w:hAnsi="Bookman Old Style"/>
          <w:b/>
          <w:color w:val="0070C0"/>
          <w:sz w:val="36"/>
          <w:szCs w:val="36"/>
        </w:rPr>
        <w:sym w:font="Wingdings" w:char="F04A"/>
      </w:r>
    </w:p>
    <w:p w:rsidR="00460922" w:rsidRDefault="00460922" w:rsidP="00460922">
      <w:pPr>
        <w:spacing w:line="240" w:lineRule="auto"/>
        <w:jc w:val="center"/>
        <w:rPr>
          <w:rFonts w:ascii="Bookman Old Style" w:hAnsi="Bookman Old Style"/>
          <w:b/>
          <w:color w:val="0070C0"/>
          <w:sz w:val="36"/>
          <w:szCs w:val="36"/>
        </w:rPr>
      </w:pPr>
    </w:p>
    <w:p w:rsidR="00460922" w:rsidRDefault="00460922" w:rsidP="00460922">
      <w:pPr>
        <w:spacing w:line="240" w:lineRule="auto"/>
        <w:jc w:val="center"/>
        <w:rPr>
          <w:rFonts w:ascii="Bookman Old Style" w:hAnsi="Bookman Old Style"/>
          <w:b/>
          <w:color w:val="0070C0"/>
          <w:sz w:val="36"/>
          <w:szCs w:val="36"/>
        </w:rPr>
      </w:pPr>
    </w:p>
    <w:p w:rsidR="00460922" w:rsidRPr="00FD6D0A" w:rsidRDefault="00460922" w:rsidP="00460922">
      <w:pPr>
        <w:rPr>
          <w:sz w:val="18"/>
          <w:szCs w:val="18"/>
        </w:rPr>
      </w:pPr>
      <w:r w:rsidRPr="00FD6D0A">
        <w:rPr>
          <w:sz w:val="18"/>
          <w:szCs w:val="18"/>
        </w:rPr>
        <w:t>Bibliografia</w:t>
      </w:r>
    </w:p>
    <w:p w:rsidR="00460922" w:rsidRPr="00FD6D0A" w:rsidRDefault="00460922" w:rsidP="00460922">
      <w:pPr>
        <w:pStyle w:val="Akapitzlist"/>
        <w:numPr>
          <w:ilvl w:val="0"/>
          <w:numId w:val="3"/>
        </w:numPr>
        <w:rPr>
          <w:sz w:val="18"/>
          <w:szCs w:val="18"/>
        </w:rPr>
      </w:pPr>
      <w:r w:rsidRPr="00FD6D0A">
        <w:rPr>
          <w:sz w:val="18"/>
          <w:szCs w:val="18"/>
        </w:rPr>
        <w:t>„Z dzieckiem w świat wartości” I. Koźmińska, E. Olszewska, Warszawa 2018</w:t>
      </w:r>
    </w:p>
    <w:p w:rsidR="00460922" w:rsidRDefault="00460922" w:rsidP="00460922">
      <w:pPr>
        <w:pStyle w:val="Akapitzlist"/>
        <w:numPr>
          <w:ilvl w:val="0"/>
          <w:numId w:val="3"/>
        </w:numPr>
        <w:rPr>
          <w:sz w:val="18"/>
          <w:szCs w:val="18"/>
        </w:rPr>
      </w:pPr>
      <w:r w:rsidRPr="00FD6D0A">
        <w:rPr>
          <w:sz w:val="18"/>
          <w:szCs w:val="18"/>
        </w:rPr>
        <w:t>„Trampolina+ Emocje 3” B. Osińska, Warszawa 2016</w:t>
      </w:r>
    </w:p>
    <w:p w:rsidR="00460922" w:rsidRDefault="00460922" w:rsidP="00460922">
      <w:pPr>
        <w:pStyle w:val="Akapitzlist"/>
        <w:numPr>
          <w:ilvl w:val="0"/>
          <w:numId w:val="3"/>
        </w:numPr>
        <w:rPr>
          <w:sz w:val="18"/>
          <w:szCs w:val="18"/>
        </w:rPr>
      </w:pPr>
      <w:r>
        <w:rPr>
          <w:sz w:val="18"/>
          <w:szCs w:val="18"/>
        </w:rPr>
        <w:t>„Trampolina+ Emocje 1</w:t>
      </w:r>
      <w:r w:rsidRPr="00FD6D0A">
        <w:rPr>
          <w:sz w:val="18"/>
          <w:szCs w:val="18"/>
        </w:rPr>
        <w:t>” B. Osińska, Warszawa 2016</w:t>
      </w:r>
    </w:p>
    <w:p w:rsidR="00460922" w:rsidRDefault="00460922" w:rsidP="00460922">
      <w:pPr>
        <w:pStyle w:val="Akapitzlist"/>
        <w:numPr>
          <w:ilvl w:val="0"/>
          <w:numId w:val="3"/>
        </w:numPr>
        <w:rPr>
          <w:sz w:val="18"/>
          <w:szCs w:val="18"/>
        </w:rPr>
      </w:pPr>
      <w:r>
        <w:rPr>
          <w:sz w:val="18"/>
          <w:szCs w:val="18"/>
        </w:rPr>
        <w:t>„Trampolina+ Emocje 2</w:t>
      </w:r>
      <w:r w:rsidRPr="00FD6D0A">
        <w:rPr>
          <w:sz w:val="18"/>
          <w:szCs w:val="18"/>
        </w:rPr>
        <w:t>” B. Osińska, Warszawa 2016</w:t>
      </w:r>
    </w:p>
    <w:p w:rsidR="00460922" w:rsidRDefault="00460922" w:rsidP="00460922">
      <w:pPr>
        <w:pStyle w:val="Akapitzlist"/>
        <w:rPr>
          <w:sz w:val="18"/>
          <w:szCs w:val="18"/>
        </w:rPr>
      </w:pPr>
    </w:p>
    <w:p w:rsidR="00460922" w:rsidRPr="008F1ED7" w:rsidRDefault="00460922" w:rsidP="00460922">
      <w:pPr>
        <w:ind w:left="360"/>
        <w:rPr>
          <w:sz w:val="18"/>
          <w:szCs w:val="18"/>
        </w:rPr>
      </w:pPr>
    </w:p>
    <w:p w:rsidR="009E7216" w:rsidRDefault="009E7216">
      <w:bookmarkStart w:id="0" w:name="_GoBack"/>
      <w:bookmarkEnd w:id="0"/>
    </w:p>
    <w:sectPr w:rsidR="009E72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74F9C"/>
    <w:multiLevelType w:val="hybridMultilevel"/>
    <w:tmpl w:val="8DEAAF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6A16285"/>
    <w:multiLevelType w:val="hybridMultilevel"/>
    <w:tmpl w:val="BD32B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6BC6ED3"/>
    <w:multiLevelType w:val="hybridMultilevel"/>
    <w:tmpl w:val="773A4BE8"/>
    <w:lvl w:ilvl="0" w:tplc="A8008524">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3117CDC"/>
    <w:multiLevelType w:val="hybridMultilevel"/>
    <w:tmpl w:val="8ABCD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F1E5D78"/>
    <w:multiLevelType w:val="hybridMultilevel"/>
    <w:tmpl w:val="7ED896BA"/>
    <w:lvl w:ilvl="0" w:tplc="C568A626">
      <w:start w:val="1"/>
      <w:numFmt w:val="decimal"/>
      <w:lvlText w:val="%1."/>
      <w:lvlJc w:val="left"/>
      <w:pPr>
        <w:ind w:left="1004" w:hanging="360"/>
      </w:pPr>
      <w:rPr>
        <w:rFonts w:hint="default"/>
        <w:color w:val="00206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nsid w:val="401F1480"/>
    <w:multiLevelType w:val="hybridMultilevel"/>
    <w:tmpl w:val="4F54D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35E7497"/>
    <w:multiLevelType w:val="hybridMultilevel"/>
    <w:tmpl w:val="4542426C"/>
    <w:lvl w:ilvl="0" w:tplc="04150001">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
    <w:nsid w:val="6D4F2CDD"/>
    <w:multiLevelType w:val="hybridMultilevel"/>
    <w:tmpl w:val="B2C6F5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B0E2156"/>
    <w:multiLevelType w:val="hybridMultilevel"/>
    <w:tmpl w:val="DB7807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C604C4F"/>
    <w:multiLevelType w:val="hybridMultilevel"/>
    <w:tmpl w:val="7ACED2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0"/>
  </w:num>
  <w:num w:numId="5">
    <w:abstractNumId w:val="1"/>
  </w:num>
  <w:num w:numId="6">
    <w:abstractNumId w:val="8"/>
  </w:num>
  <w:num w:numId="7">
    <w:abstractNumId w:val="6"/>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C54"/>
    <w:rsid w:val="00013D0E"/>
    <w:rsid w:val="00092541"/>
    <w:rsid w:val="001029FA"/>
    <w:rsid w:val="00161327"/>
    <w:rsid w:val="001A09B6"/>
    <w:rsid w:val="001D1F72"/>
    <w:rsid w:val="00241782"/>
    <w:rsid w:val="00295477"/>
    <w:rsid w:val="002E1CA1"/>
    <w:rsid w:val="00336BB8"/>
    <w:rsid w:val="00460922"/>
    <w:rsid w:val="005B462F"/>
    <w:rsid w:val="00622C63"/>
    <w:rsid w:val="0062626F"/>
    <w:rsid w:val="00665A72"/>
    <w:rsid w:val="0071594F"/>
    <w:rsid w:val="00844F5F"/>
    <w:rsid w:val="008A3F88"/>
    <w:rsid w:val="008D3576"/>
    <w:rsid w:val="008E4E8B"/>
    <w:rsid w:val="009E7216"/>
    <w:rsid w:val="00A07EE0"/>
    <w:rsid w:val="00A31EE4"/>
    <w:rsid w:val="00A46F90"/>
    <w:rsid w:val="00A84964"/>
    <w:rsid w:val="00B43402"/>
    <w:rsid w:val="00C304E5"/>
    <w:rsid w:val="00D22BF1"/>
    <w:rsid w:val="00E27CD8"/>
    <w:rsid w:val="00E60BB9"/>
    <w:rsid w:val="00E95ACC"/>
    <w:rsid w:val="00F01B1A"/>
    <w:rsid w:val="00F24F3C"/>
    <w:rsid w:val="00F442F1"/>
    <w:rsid w:val="00FA3C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D363DC-5CEF-4B5C-ACFC-3B8B353E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6092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60922"/>
    <w:pPr>
      <w:ind w:left="720"/>
      <w:contextualSpacing/>
    </w:pPr>
  </w:style>
  <w:style w:type="character" w:styleId="Hipercze">
    <w:name w:val="Hyperlink"/>
    <w:basedOn w:val="Domylnaczcionkaakapitu"/>
    <w:uiPriority w:val="99"/>
    <w:unhideWhenUsed/>
    <w:rsid w:val="004609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www.youtube.com/watch?v=QdNWszYUpw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youtube.com/watch?v=oFeWtn6bfKY" TargetMode="External"/><Relationship Id="rId5" Type="http://schemas.openxmlformats.org/officeDocument/2006/relationships/image" Target="media/image1.emf"/><Relationship Id="rId10" Type="http://schemas.openxmlformats.org/officeDocument/2006/relationships/hyperlink" Target="https://www.youtube.com/watch?v=JCsiv4o4_HI" TargetMode="External"/><Relationship Id="rId4" Type="http://schemas.openxmlformats.org/officeDocument/2006/relationships/webSettings" Target="webSettings.xml"/><Relationship Id="rId9" Type="http://schemas.openxmlformats.org/officeDocument/2006/relationships/hyperlink" Target="https://www.youtube.com/watch?v=jHJmt6vO4Ic"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13</Pages>
  <Words>1493</Words>
  <Characters>8959</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Cieślak</dc:creator>
  <cp:keywords/>
  <dc:description/>
  <cp:lastModifiedBy>Michał Cieślak</cp:lastModifiedBy>
  <cp:revision>44</cp:revision>
  <dcterms:created xsi:type="dcterms:W3CDTF">2020-05-30T09:21:00Z</dcterms:created>
  <dcterms:modified xsi:type="dcterms:W3CDTF">2020-06-01T12:38:00Z</dcterms:modified>
</cp:coreProperties>
</file>