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E7" w:rsidRDefault="00EF06E7" w:rsidP="00EF06E7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DZIEŃ DRUGI (26.05.2020 R.)</w:t>
      </w:r>
    </w:p>
    <w:p w:rsidR="00EF06E7" w:rsidRDefault="00EF06E7" w:rsidP="00EF06E7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EF06E7" w:rsidRDefault="00EF06E7" w:rsidP="00EF06E7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TEMAT: ZABAWY Z MAMĄ I TATĄ.</w:t>
      </w:r>
    </w:p>
    <w:p w:rsidR="00EF06E7" w:rsidRDefault="00EF06E7" w:rsidP="00EF06E7">
      <w:pPr>
        <w:rPr>
          <w:rFonts w:ascii="Bookman Old Style" w:hAnsi="Bookman Old Style"/>
          <w:b/>
          <w:sz w:val="24"/>
          <w:szCs w:val="24"/>
        </w:rPr>
      </w:pPr>
    </w:p>
    <w:p w:rsidR="00EF06E7" w:rsidRDefault="00EF06E7" w:rsidP="00EF06E7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PRZEBIEG:</w:t>
      </w:r>
    </w:p>
    <w:p w:rsidR="00EF06E7" w:rsidRDefault="00EF06E7" w:rsidP="00EF06E7">
      <w:pPr>
        <w:rPr>
          <w:rFonts w:ascii="Bookman Old Style" w:hAnsi="Bookman Old Style"/>
          <w:b/>
          <w:sz w:val="24"/>
          <w:szCs w:val="24"/>
        </w:rPr>
      </w:pPr>
    </w:p>
    <w:p w:rsidR="00EF06E7" w:rsidRDefault="00EF06E7" w:rsidP="00EF06E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Zabawa "Witamy się wybraną</w:t>
      </w:r>
      <w:r w:rsidRPr="00A6400E">
        <w:rPr>
          <w:rFonts w:ascii="Bookman Old Style" w:hAnsi="Bookman Old Style"/>
          <w:b/>
        </w:rPr>
        <w:t xml:space="preserve"> częścią ciała" - </w:t>
      </w:r>
      <w:r w:rsidRPr="00A6400E">
        <w:rPr>
          <w:rFonts w:ascii="Bookman Old Style" w:hAnsi="Bookman Old Style"/>
        </w:rPr>
        <w:t>Dzieci i rodzice tańczą przy akompaniamencie muzyki</w:t>
      </w:r>
      <w:r>
        <w:rPr>
          <w:rFonts w:ascii="Bookman Old Style" w:hAnsi="Bookman Old Style"/>
        </w:rPr>
        <w:t xml:space="preserve"> (piosenka "Wyginam śmiało ciało")</w:t>
      </w:r>
      <w:r w:rsidRPr="00A6400E">
        <w:rPr>
          <w:rFonts w:ascii="Bookman Old Style" w:hAnsi="Bookman Old Style"/>
        </w:rPr>
        <w:t xml:space="preserve">. Na przerwę w muzyce staja </w:t>
      </w:r>
      <w:proofErr w:type="spellStart"/>
      <w:r w:rsidRPr="00A6400E">
        <w:rPr>
          <w:rFonts w:ascii="Bookman Old Style" w:hAnsi="Bookman Old Style"/>
        </w:rPr>
        <w:t>naprzciw</w:t>
      </w:r>
      <w:r>
        <w:rPr>
          <w:rFonts w:ascii="Bookman Old Style" w:hAnsi="Bookman Old Style"/>
        </w:rPr>
        <w:t>ko</w:t>
      </w:r>
      <w:proofErr w:type="spellEnd"/>
      <w:r w:rsidRPr="00A6400E">
        <w:rPr>
          <w:rFonts w:ascii="Bookman Old Style" w:hAnsi="Bookman Old Style"/>
        </w:rPr>
        <w:t xml:space="preserve"> siebie i witają się ze sobą np. rękami, nosami, czubkami butów, łokciami, policzkami.</w:t>
      </w:r>
    </w:p>
    <w:p w:rsidR="00EF06E7" w:rsidRDefault="00EF06E7" w:rsidP="00EF06E7">
      <w:r>
        <w:rPr>
          <w:rFonts w:ascii="Bookman Old Style" w:hAnsi="Bookman Old Style"/>
        </w:rPr>
        <w:t xml:space="preserve">link do piosenki "Wyginam śmiało ciało": </w:t>
      </w:r>
      <w:hyperlink r:id="rId4" w:history="1">
        <w:r>
          <w:rPr>
            <w:rStyle w:val="Hipercze"/>
          </w:rPr>
          <w:t>https://www.youtube.com/watch?v=0O2ubAf40fo</w:t>
        </w:r>
      </w:hyperlink>
    </w:p>
    <w:p w:rsidR="00EF06E7" w:rsidRPr="00A6400E" w:rsidRDefault="00EF06E7" w:rsidP="00EF06E7">
      <w:pPr>
        <w:rPr>
          <w:rFonts w:ascii="Bookman Old Style" w:hAnsi="Bookman Old Style"/>
        </w:rPr>
      </w:pPr>
    </w:p>
    <w:p w:rsidR="00EF06E7" w:rsidRDefault="00EF06E7" w:rsidP="00EF06E7">
      <w:pPr>
        <w:rPr>
          <w:rFonts w:ascii="Bookman Old Style" w:hAnsi="Bookman Old Style"/>
        </w:rPr>
      </w:pPr>
      <w:r w:rsidRPr="00D66EB5">
        <w:rPr>
          <w:rFonts w:ascii="Bookman Old Style" w:hAnsi="Bookman Old Style"/>
          <w:b/>
        </w:rPr>
        <w:t>Zabawa „Skojarzenia”</w:t>
      </w:r>
      <w:r w:rsidRPr="00D66EB5">
        <w:rPr>
          <w:rFonts w:ascii="Bookman Old Style" w:hAnsi="Bookman Old Style"/>
        </w:rPr>
        <w:t xml:space="preserve"> cel: rozwijanie giętkości myślenia, oryginalności skojarzeń, umiejętności wychwytywania związków między pozornie różnymi przedmiotami lub pojęciami.</w:t>
      </w:r>
    </w:p>
    <w:p w:rsidR="00EF06E7" w:rsidRDefault="00EF06E7" w:rsidP="00EF06E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Rodzic </w:t>
      </w:r>
      <w:r w:rsidRPr="00D66EB5">
        <w:rPr>
          <w:rFonts w:ascii="Bookman Old Style" w:hAnsi="Bookman Old Style"/>
        </w:rPr>
        <w:t xml:space="preserve"> zaczyna zabawę, mówiąc dowolne słowo, </w:t>
      </w:r>
      <w:r>
        <w:rPr>
          <w:rFonts w:ascii="Bookman Old Style" w:hAnsi="Bookman Old Style"/>
        </w:rPr>
        <w:t xml:space="preserve">np. „słońce”. Następnie </w:t>
      </w:r>
      <w:r w:rsidRPr="00D66EB5">
        <w:rPr>
          <w:rFonts w:ascii="Bookman Old Style" w:hAnsi="Bookman Old Style"/>
        </w:rPr>
        <w:t>dziecko mówi słowo kojarzące się z tym, co powiedział</w:t>
      </w:r>
      <w:r>
        <w:rPr>
          <w:rFonts w:ascii="Bookman Old Style" w:hAnsi="Bookman Old Style"/>
        </w:rPr>
        <w:t xml:space="preserve"> rodzic</w:t>
      </w:r>
      <w:r w:rsidRPr="00D66EB5">
        <w:rPr>
          <w:rFonts w:ascii="Bookman Old Style" w:hAnsi="Bookman Old Style"/>
        </w:rPr>
        <w:t>, np. „</w:t>
      </w:r>
      <w:r>
        <w:rPr>
          <w:rFonts w:ascii="Bookman Old Style" w:hAnsi="Bookman Old Style"/>
        </w:rPr>
        <w:t>gorąco”, „żółte”. Dziecko, jeśli</w:t>
      </w:r>
      <w:r w:rsidRPr="00D66EB5">
        <w:rPr>
          <w:rFonts w:ascii="Bookman Old Style" w:hAnsi="Bookman Old Style"/>
        </w:rPr>
        <w:t xml:space="preserve"> podało odpowied</w:t>
      </w:r>
      <w:r>
        <w:rPr>
          <w:rFonts w:ascii="Bookman Old Style" w:hAnsi="Bookman Old Style"/>
        </w:rPr>
        <w:t>nie słowo mówi następne a rodzic podaje</w:t>
      </w:r>
      <w:r w:rsidRPr="00D66EB5">
        <w:rPr>
          <w:rFonts w:ascii="Bookman Old Style" w:hAnsi="Bookman Old Style"/>
        </w:rPr>
        <w:t xml:space="preserve"> skojarzenia np. „lato” („morze”, „piasek”, „babki”...).</w:t>
      </w:r>
    </w:p>
    <w:p w:rsidR="00EF06E7" w:rsidRDefault="00EF06E7" w:rsidP="00EF06E7">
      <w:pPr>
        <w:rPr>
          <w:rFonts w:ascii="Bookman Old Style" w:hAnsi="Bookman Old Style"/>
        </w:rPr>
      </w:pPr>
    </w:p>
    <w:p w:rsidR="00EF06E7" w:rsidRDefault="00EF06E7" w:rsidP="00EF06E7">
      <w:pPr>
        <w:rPr>
          <w:rFonts w:ascii="Bookman Old Style" w:hAnsi="Bookman Old Style"/>
        </w:rPr>
      </w:pPr>
      <w:r w:rsidRPr="009859EA">
        <w:rPr>
          <w:rFonts w:ascii="Bookman Old Style" w:hAnsi="Bookman Old Style"/>
          <w:b/>
        </w:rPr>
        <w:t>Zabawa "Rzeźbiarz".</w:t>
      </w:r>
      <w:r>
        <w:rPr>
          <w:rFonts w:ascii="Bookman Old Style" w:hAnsi="Bookman Old Style"/>
        </w:rPr>
        <w:t xml:space="preserve"> Rodzice są plasteliną, z której dzieci modelują różne figury. Mogą być stojące, siedzące lub leżące. Rodzice poddają się działaniu dzieci. Na zakończenie pracy dzieci nadają nazwę swojej rzeźbie. Następuje zamiana :)</w:t>
      </w:r>
    </w:p>
    <w:p w:rsidR="00EF06E7" w:rsidRPr="00D66EB5" w:rsidRDefault="00EF06E7" w:rsidP="00EF06E7">
      <w:pPr>
        <w:rPr>
          <w:rFonts w:ascii="Bookman Old Style" w:hAnsi="Bookman Old Style"/>
        </w:rPr>
      </w:pPr>
    </w:p>
    <w:p w:rsidR="00EF06E7" w:rsidRPr="00D66EB5" w:rsidRDefault="00EF06E7" w:rsidP="00EF06E7">
      <w:pPr>
        <w:rPr>
          <w:rFonts w:ascii="Bookman Old Style" w:hAnsi="Bookman Old Style"/>
        </w:rPr>
      </w:pPr>
      <w:r w:rsidRPr="00D66EB5">
        <w:rPr>
          <w:rFonts w:ascii="Bookman Old Style" w:hAnsi="Bookman Old Style"/>
          <w:b/>
        </w:rPr>
        <w:t>Masażyk z mamą i tatą</w:t>
      </w:r>
      <w:r>
        <w:rPr>
          <w:rFonts w:ascii="Bookman Old Style" w:hAnsi="Bookman Old Style"/>
        </w:rPr>
        <w:t xml:space="preserve"> – masażyk z piórkami. </w:t>
      </w:r>
      <w:r w:rsidRPr="00D66EB5">
        <w:rPr>
          <w:rFonts w:ascii="Bookman Old Style" w:hAnsi="Bookman Old Style"/>
        </w:rPr>
        <w:t>Dzieci</w:t>
      </w:r>
      <w:r>
        <w:rPr>
          <w:rFonts w:ascii="Bookman Old Style" w:hAnsi="Bookman Old Style"/>
        </w:rPr>
        <w:t xml:space="preserve"> z rodzicami</w:t>
      </w:r>
      <w:r w:rsidRPr="00D66EB5">
        <w:rPr>
          <w:rFonts w:ascii="Bookman Old Style" w:hAnsi="Bookman Old Style"/>
        </w:rPr>
        <w:t xml:space="preserve"> w parach przedmuchują do siebie piórka oraz głaszczą piórkami po ręce, nodze.</w:t>
      </w:r>
    </w:p>
    <w:p w:rsidR="00EF06E7" w:rsidRDefault="00EF06E7" w:rsidP="00EF06E7">
      <w:pPr>
        <w:rPr>
          <w:rFonts w:ascii="Bookman Old Style" w:hAnsi="Bookman Old Style"/>
          <w:b/>
        </w:rPr>
      </w:pPr>
    </w:p>
    <w:p w:rsidR="00EF06E7" w:rsidRDefault="00EF06E7" w:rsidP="00EF06E7">
      <w:pPr>
        <w:rPr>
          <w:rFonts w:ascii="Bookman Old Style" w:hAnsi="Bookman Old Style"/>
        </w:rPr>
      </w:pPr>
      <w:r w:rsidRPr="00D66EB5">
        <w:rPr>
          <w:rFonts w:ascii="Bookman Old Style" w:hAnsi="Bookman Old Style"/>
          <w:b/>
        </w:rPr>
        <w:t>Spacer z rodzicami – opowieść ruchowa</w:t>
      </w:r>
    </w:p>
    <w:p w:rsidR="00EF06E7" w:rsidRDefault="00EF06E7" w:rsidP="00EF06E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Rodzic</w:t>
      </w:r>
      <w:r w:rsidRPr="00D66EB5">
        <w:rPr>
          <w:rFonts w:ascii="Bookman Old Style" w:hAnsi="Bookman Old Style"/>
        </w:rPr>
        <w:t xml:space="preserve"> ruchem ilustruje czynności, o których opowiada. Dz</w:t>
      </w:r>
      <w:r>
        <w:rPr>
          <w:rFonts w:ascii="Bookman Old Style" w:hAnsi="Bookman Old Style"/>
        </w:rPr>
        <w:t xml:space="preserve">ieci odtwarzają ruch rodzica. </w:t>
      </w:r>
    </w:p>
    <w:p w:rsidR="00EF06E7" w:rsidRPr="00D66EB5" w:rsidRDefault="00EF06E7" w:rsidP="00EF06E7">
      <w:pPr>
        <w:rPr>
          <w:rFonts w:ascii="Bookman Old Style" w:hAnsi="Bookman Old Style"/>
        </w:rPr>
      </w:pPr>
      <w:r w:rsidRPr="00D66EB5">
        <w:rPr>
          <w:rFonts w:ascii="Bookman Old Style" w:hAnsi="Bookman Old Style"/>
        </w:rPr>
        <w:t>Jest miesiąc maj i świeci słońce (ręce uniesione ku górze, palce rąk rozpostarte). Trzymamy mamę i tatę za ręce i idziemy na sp</w:t>
      </w:r>
      <w:r>
        <w:rPr>
          <w:rFonts w:ascii="Bookman Old Style" w:hAnsi="Bookman Old Style"/>
        </w:rPr>
        <w:t>acer (dzieci trzymają rodziców za ręce i spacerują po pokoju</w:t>
      </w:r>
      <w:r w:rsidRPr="00D66EB5">
        <w:rPr>
          <w:rFonts w:ascii="Bookman Old Style" w:hAnsi="Bookman Old Style"/>
        </w:rPr>
        <w:t xml:space="preserve">). Idziemy parkową alejką, gdzie rosną wysokie drzewa (wspięcie na palce, ręce uniesione w górę). Słyszymy szum fontanny (naśladowanie głosem: </w:t>
      </w:r>
      <w:proofErr w:type="spellStart"/>
      <w:r w:rsidRPr="00D66EB5">
        <w:rPr>
          <w:rFonts w:ascii="Bookman Old Style" w:hAnsi="Bookman Old Style"/>
        </w:rPr>
        <w:t>szsz</w:t>
      </w:r>
      <w:proofErr w:type="spellEnd"/>
      <w:r w:rsidRPr="00D66EB5">
        <w:rPr>
          <w:rFonts w:ascii="Bookman Old Style" w:hAnsi="Bookman Old Style"/>
        </w:rPr>
        <w:t xml:space="preserve">, </w:t>
      </w:r>
      <w:proofErr w:type="spellStart"/>
      <w:r w:rsidRPr="00D66EB5">
        <w:rPr>
          <w:rFonts w:ascii="Bookman Old Style" w:hAnsi="Bookman Old Style"/>
        </w:rPr>
        <w:t>szsz</w:t>
      </w:r>
      <w:proofErr w:type="spellEnd"/>
      <w:r w:rsidRPr="00D66EB5">
        <w:rPr>
          <w:rFonts w:ascii="Bookman Old Style" w:hAnsi="Bookman Old Style"/>
        </w:rPr>
        <w:t xml:space="preserve">, </w:t>
      </w:r>
      <w:proofErr w:type="spellStart"/>
      <w:r w:rsidRPr="00D66EB5">
        <w:rPr>
          <w:rFonts w:ascii="Bookman Old Style" w:hAnsi="Bookman Old Style"/>
        </w:rPr>
        <w:t>szsz</w:t>
      </w:r>
      <w:proofErr w:type="spellEnd"/>
      <w:r w:rsidRPr="00D66EB5">
        <w:rPr>
          <w:rFonts w:ascii="Bookman Old Style" w:hAnsi="Bookman Old Style"/>
        </w:rPr>
        <w:t>). Z rodzicami bawimy się w berka i biegam</w:t>
      </w:r>
      <w:r>
        <w:rPr>
          <w:rFonts w:ascii="Bookman Old Style" w:hAnsi="Bookman Old Style"/>
        </w:rPr>
        <w:t>y dookoła fontanny (bieg po pokoju</w:t>
      </w:r>
      <w:r w:rsidRPr="00D66EB5">
        <w:rPr>
          <w:rFonts w:ascii="Bookman Old Style" w:hAnsi="Bookman Old Style"/>
        </w:rPr>
        <w:t>). Wszyscy się zmęczyli i siadają na ławce w</w:t>
      </w:r>
      <w:r>
        <w:rPr>
          <w:rFonts w:ascii="Bookman Old Style" w:hAnsi="Bookman Old Style"/>
        </w:rPr>
        <w:t xml:space="preserve"> parku (siad </w:t>
      </w:r>
      <w:r w:rsidRPr="00D66EB5">
        <w:rPr>
          <w:rFonts w:ascii="Bookman Old Style" w:hAnsi="Bookman Old Style"/>
        </w:rPr>
        <w:t>na dywanie).</w:t>
      </w:r>
    </w:p>
    <w:p w:rsidR="00EF06E7" w:rsidRDefault="00EF06E7" w:rsidP="00EF06E7">
      <w:pPr>
        <w:rPr>
          <w:rFonts w:ascii="Bookman Old Style" w:hAnsi="Bookman Old Style"/>
          <w:b/>
        </w:rPr>
      </w:pPr>
    </w:p>
    <w:p w:rsidR="00EF06E7" w:rsidRPr="00D66EB5" w:rsidRDefault="00EF06E7" w:rsidP="00EF06E7">
      <w:pPr>
        <w:rPr>
          <w:rFonts w:ascii="Bookman Old Style" w:hAnsi="Bookman Old Style"/>
        </w:rPr>
      </w:pPr>
      <w:r w:rsidRPr="001D48FF">
        <w:rPr>
          <w:rFonts w:ascii="Bookman Old Style" w:hAnsi="Bookman Old Style"/>
          <w:b/>
        </w:rPr>
        <w:lastRenderedPageBreak/>
        <w:t>Moje zabawy z mamą i tatą</w:t>
      </w:r>
      <w:r w:rsidRPr="00D66EB5">
        <w:rPr>
          <w:rFonts w:ascii="Bookman Old Style" w:hAnsi="Bookman Old Style"/>
        </w:rPr>
        <w:t xml:space="preserve"> – rysowanie dowolnie wybranym narzędziem plastycznym (dowolne kredki, ołówek, flamastry)</w:t>
      </w:r>
    </w:p>
    <w:p w:rsidR="00EF06E7" w:rsidRDefault="00EF06E7" w:rsidP="00EF06E7">
      <w:pPr>
        <w:rPr>
          <w:rFonts w:ascii="Bookman Old Style" w:hAnsi="Bookman Old Style"/>
          <w:b/>
        </w:rPr>
      </w:pPr>
    </w:p>
    <w:p w:rsidR="00EF06E7" w:rsidRDefault="00EF06E7" w:rsidP="00EF06E7">
      <w:pPr>
        <w:rPr>
          <w:rFonts w:ascii="Bookman Old Style" w:hAnsi="Bookman Old Style"/>
        </w:rPr>
      </w:pPr>
      <w:r w:rsidRPr="001D48FF">
        <w:rPr>
          <w:rFonts w:ascii="Bookman Old Style" w:hAnsi="Bookman Old Style"/>
          <w:b/>
        </w:rPr>
        <w:t>Zabawa „Zgadnij, o kogo chodzi.”</w:t>
      </w:r>
      <w:r w:rsidRPr="00D66EB5">
        <w:rPr>
          <w:rFonts w:ascii="Bookman Old Style" w:hAnsi="Bookman Old Style"/>
        </w:rPr>
        <w:t xml:space="preserve"> cel: kształcenie umiejętności rozpoznawania poszczególnych członków rodziny po charakterystycznych cechach wyglądu zewnętrznego oraz wykonywanych czynnościach.</w:t>
      </w:r>
      <w:r>
        <w:rPr>
          <w:rFonts w:ascii="Bookman Old Style" w:hAnsi="Bookman Old Style"/>
        </w:rPr>
        <w:t xml:space="preserve"> </w:t>
      </w:r>
    </w:p>
    <w:p w:rsidR="00EF06E7" w:rsidRDefault="00EF06E7" w:rsidP="00EF06E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Rodzic</w:t>
      </w:r>
      <w:r w:rsidRPr="00D66EB5">
        <w:rPr>
          <w:rFonts w:ascii="Bookman Old Style" w:hAnsi="Bookman Old Style"/>
        </w:rPr>
        <w:t xml:space="preserve"> opisuje jednego z członków rodziny np. mamę: - nosi sukienki, spódnice i spodnie, lubi chodzić na wysokich obcasach, gdy byliśmy mali karmiła</w:t>
      </w:r>
      <w:r>
        <w:rPr>
          <w:rFonts w:ascii="Bookman Old Style" w:hAnsi="Bookman Old Style"/>
        </w:rPr>
        <w:t xml:space="preserve"> nas piersią …. . Dzieci powinny</w:t>
      </w:r>
      <w:r w:rsidRPr="00D66EB5">
        <w:rPr>
          <w:rFonts w:ascii="Bookman Old Style" w:hAnsi="Bookman Old Style"/>
        </w:rPr>
        <w:t xml:space="preserve"> zgadnąć o kogo chodzi.</w:t>
      </w:r>
    </w:p>
    <w:p w:rsidR="00EF06E7" w:rsidRPr="00D66EB5" w:rsidRDefault="00EF06E7" w:rsidP="00EF06E7">
      <w:pPr>
        <w:rPr>
          <w:rFonts w:ascii="Bookman Old Style" w:hAnsi="Bookman Old Style"/>
        </w:rPr>
      </w:pPr>
    </w:p>
    <w:p w:rsidR="00EF06E7" w:rsidRPr="00D66EB5" w:rsidRDefault="00EF06E7" w:rsidP="00EF06E7">
      <w:pPr>
        <w:rPr>
          <w:rFonts w:ascii="Bookman Old Style" w:hAnsi="Bookman Old Style"/>
          <w:b/>
          <w:sz w:val="24"/>
          <w:szCs w:val="24"/>
        </w:rPr>
      </w:pPr>
      <w:r w:rsidRPr="001D48FF">
        <w:rPr>
          <w:rFonts w:ascii="Bookman Old Style" w:hAnsi="Bookman Old Style"/>
          <w:b/>
        </w:rPr>
        <w:t xml:space="preserve"> „Przyjęcie dla mamy i taty”</w:t>
      </w:r>
      <w:r w:rsidRPr="00D66EB5">
        <w:rPr>
          <w:rFonts w:ascii="Bookman Old Style" w:hAnsi="Bookman Old Style"/>
        </w:rPr>
        <w:t xml:space="preserve"> – zabawa tematyczna. cel: kształcenie umiejętności odzwierciedlania w zabawie poznanej rzeczywistości, odgrywania ról społecznych, utrwalenie sposobu prawidłowego nakrycia stołu /ustawienie naczyń i ułożenie sztućców/.</w:t>
      </w:r>
    </w:p>
    <w:p w:rsidR="00EF06E7" w:rsidRDefault="00EF06E7" w:rsidP="00EF06E7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EF06E7" w:rsidRDefault="00EF06E7" w:rsidP="00EF06E7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EF06E7" w:rsidRPr="00351FA5" w:rsidRDefault="00EF06E7" w:rsidP="00EF06E7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EF06E7" w:rsidRPr="00351FA5" w:rsidRDefault="00EF06E7" w:rsidP="00EF06E7">
      <w:pPr>
        <w:jc w:val="center"/>
        <w:rPr>
          <w:rFonts w:ascii="Bookman Old Style" w:hAnsi="Bookman Old Style"/>
          <w:b/>
          <w:sz w:val="24"/>
          <w:szCs w:val="24"/>
        </w:rPr>
      </w:pPr>
      <w:r w:rsidRPr="00351FA5">
        <w:rPr>
          <w:rFonts w:ascii="Bookman Old Style" w:hAnsi="Bookman Old Style"/>
          <w:b/>
          <w:sz w:val="24"/>
          <w:szCs w:val="24"/>
        </w:rPr>
        <w:t xml:space="preserve">Prace do wykonania w domu </w:t>
      </w:r>
    </w:p>
    <w:p w:rsidR="00EF06E7" w:rsidRPr="00351FA5" w:rsidRDefault="00EF06E7" w:rsidP="00EF06E7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EF06E7" w:rsidRPr="00351FA5" w:rsidRDefault="00EF06E7" w:rsidP="00EF06E7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351FA5">
        <w:rPr>
          <w:rFonts w:ascii="Bookman Old Style" w:hAnsi="Bookman Old Style"/>
          <w:b/>
          <w:color w:val="FF0000"/>
          <w:sz w:val="24"/>
          <w:szCs w:val="24"/>
        </w:rPr>
        <w:t xml:space="preserve">Podręcznik- karty pracy </w:t>
      </w:r>
    </w:p>
    <w:p w:rsidR="00EF06E7" w:rsidRPr="00351FA5" w:rsidRDefault="00EF06E7" w:rsidP="00EF06E7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351FA5">
        <w:rPr>
          <w:rFonts w:ascii="Bookman Old Style" w:hAnsi="Bookman Old Style"/>
          <w:b/>
          <w:color w:val="FF0000"/>
          <w:sz w:val="24"/>
          <w:szCs w:val="24"/>
        </w:rPr>
        <w:t xml:space="preserve">4 </w:t>
      </w:r>
      <w:proofErr w:type="spellStart"/>
      <w:r w:rsidRPr="00351FA5">
        <w:rPr>
          <w:rFonts w:ascii="Bookman Old Style" w:hAnsi="Bookman Old Style"/>
          <w:b/>
          <w:color w:val="FF0000"/>
          <w:sz w:val="24"/>
          <w:szCs w:val="24"/>
        </w:rPr>
        <w:t>latki</w:t>
      </w:r>
      <w:proofErr w:type="spellEnd"/>
      <w:r w:rsidRPr="00351FA5">
        <w:rPr>
          <w:rFonts w:ascii="Bookman Old Style" w:hAnsi="Bookman Old Style"/>
          <w:b/>
          <w:color w:val="FF0000"/>
          <w:sz w:val="24"/>
          <w:szCs w:val="24"/>
        </w:rPr>
        <w:t xml:space="preserve"> -cz. 4 str.</w:t>
      </w:r>
      <w:r>
        <w:rPr>
          <w:rFonts w:ascii="Bookman Old Style" w:hAnsi="Bookman Old Style"/>
          <w:b/>
          <w:color w:val="FF0000"/>
          <w:sz w:val="24"/>
          <w:szCs w:val="24"/>
        </w:rPr>
        <w:t xml:space="preserve"> 22</w:t>
      </w:r>
      <w:r w:rsidRPr="00351FA5">
        <w:rPr>
          <w:rFonts w:ascii="Bookman Old Style" w:hAnsi="Bookman Old Style"/>
          <w:b/>
          <w:color w:val="FF0000"/>
          <w:sz w:val="24"/>
          <w:szCs w:val="24"/>
        </w:rPr>
        <w:t xml:space="preserve"> </w:t>
      </w:r>
    </w:p>
    <w:p w:rsidR="00EF06E7" w:rsidRDefault="00EF06E7" w:rsidP="00EF06E7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351FA5">
        <w:rPr>
          <w:rFonts w:ascii="Bookman Old Style" w:hAnsi="Bookman Old Style"/>
          <w:b/>
          <w:color w:val="FF0000"/>
          <w:sz w:val="24"/>
          <w:szCs w:val="24"/>
        </w:rPr>
        <w:t xml:space="preserve">5 </w:t>
      </w:r>
      <w:proofErr w:type="spellStart"/>
      <w:r w:rsidRPr="00351FA5">
        <w:rPr>
          <w:rFonts w:ascii="Bookman Old Style" w:hAnsi="Bookman Old Style"/>
          <w:b/>
          <w:color w:val="FF0000"/>
          <w:sz w:val="24"/>
          <w:szCs w:val="24"/>
        </w:rPr>
        <w:t>latki</w:t>
      </w:r>
      <w:proofErr w:type="spellEnd"/>
      <w:r w:rsidRPr="00351FA5">
        <w:rPr>
          <w:rFonts w:ascii="Bookman Old Style" w:hAnsi="Bookman Old Style"/>
          <w:b/>
          <w:color w:val="FF0000"/>
          <w:sz w:val="24"/>
          <w:szCs w:val="24"/>
        </w:rPr>
        <w:t xml:space="preserve"> - </w:t>
      </w:r>
      <w:r>
        <w:rPr>
          <w:rFonts w:ascii="Bookman Old Style" w:hAnsi="Bookman Old Style"/>
          <w:b/>
          <w:color w:val="FF0000"/>
          <w:sz w:val="24"/>
          <w:szCs w:val="24"/>
        </w:rPr>
        <w:t>połącz obrazy z właściwymi figurami, pokoloruj figury na odpowiednie kolory</w:t>
      </w:r>
    </w:p>
    <w:p w:rsidR="00EF06E7" w:rsidRDefault="00EF06E7" w:rsidP="00EF06E7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EF06E7" w:rsidRDefault="00EF06E7" w:rsidP="00EF06E7">
      <w:pPr>
        <w:jc w:val="both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b/>
          <w:noProof/>
          <w:color w:val="FF0000"/>
          <w:sz w:val="24"/>
          <w:szCs w:val="24"/>
          <w:lang w:eastAsia="pl-PL"/>
        </w:rPr>
        <w:lastRenderedPageBreak/>
        <w:drawing>
          <wp:inline distT="0" distB="0" distL="0" distR="0">
            <wp:extent cx="5760720" cy="7899009"/>
            <wp:effectExtent l="19050" t="0" r="0" b="0"/>
            <wp:docPr id="44" name="Obraz 13" descr="C:\Users\Samsung\Documents\rodz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amsung\Documents\rodzin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99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6E7" w:rsidRDefault="00EF06E7" w:rsidP="00EF06E7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EF06E7" w:rsidRDefault="00EF06E7" w:rsidP="00EF06E7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EF06E7" w:rsidRDefault="00EF06E7" w:rsidP="00EF06E7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EF06E7" w:rsidRPr="00351FA5" w:rsidRDefault="00EF06E7" w:rsidP="00EF06E7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EF06E7" w:rsidRPr="00351FA5" w:rsidRDefault="00EF06E7" w:rsidP="00EF06E7">
      <w:pPr>
        <w:jc w:val="center"/>
        <w:rPr>
          <w:rFonts w:ascii="Bookman Old Style" w:hAnsi="Bookman Old Style"/>
          <w:b/>
          <w:sz w:val="24"/>
          <w:szCs w:val="24"/>
        </w:rPr>
      </w:pPr>
      <w:r w:rsidRPr="00351FA5">
        <w:rPr>
          <w:rFonts w:ascii="Bookman Old Style" w:hAnsi="Bookman Old Style"/>
          <w:b/>
          <w:sz w:val="24"/>
          <w:szCs w:val="24"/>
        </w:rPr>
        <w:t>Ćwiczenia ruchowe (do wyboru)</w:t>
      </w:r>
    </w:p>
    <w:p w:rsidR="00EF06E7" w:rsidRDefault="00EF06E7" w:rsidP="00EF06E7">
      <w:pPr>
        <w:jc w:val="center"/>
      </w:pPr>
      <w:hyperlink r:id="rId6" w:history="1">
        <w:r>
          <w:rPr>
            <w:rStyle w:val="Hipercze"/>
          </w:rPr>
          <w:t>https://www.youtube.com/watch?v=Bwi8nn9dB1g</w:t>
        </w:r>
      </w:hyperlink>
    </w:p>
    <w:p w:rsidR="00EF06E7" w:rsidRDefault="00EF06E7" w:rsidP="00EF06E7">
      <w:pPr>
        <w:jc w:val="center"/>
      </w:pPr>
      <w:hyperlink r:id="rId7" w:history="1">
        <w:r>
          <w:rPr>
            <w:rStyle w:val="Hipercze"/>
          </w:rPr>
          <w:t>https://www.youtube.com/watch?v=Y4lnJz2BTJY</w:t>
        </w:r>
      </w:hyperlink>
    </w:p>
    <w:p w:rsidR="00EF06E7" w:rsidRDefault="00EF06E7" w:rsidP="00EF06E7">
      <w:pPr>
        <w:jc w:val="center"/>
      </w:pPr>
      <w:hyperlink r:id="rId8" w:history="1">
        <w:r>
          <w:rPr>
            <w:rStyle w:val="Hipercze"/>
          </w:rPr>
          <w:t>https://www.youtube.com/watch?v=g63ejAMTHM4</w:t>
        </w:r>
      </w:hyperlink>
    </w:p>
    <w:p w:rsidR="00EF06E7" w:rsidRDefault="00EF06E7" w:rsidP="00EF06E7">
      <w:pPr>
        <w:jc w:val="center"/>
      </w:pPr>
      <w:hyperlink r:id="rId9" w:history="1">
        <w:r>
          <w:rPr>
            <w:rStyle w:val="Hipercze"/>
          </w:rPr>
          <w:t>https://www.youtube.com/watch?v=pmnhbsuwg74</w:t>
        </w:r>
      </w:hyperlink>
    </w:p>
    <w:p w:rsidR="00EF06E7" w:rsidRPr="00351FA5" w:rsidRDefault="00EF06E7" w:rsidP="00EF06E7">
      <w:pPr>
        <w:jc w:val="center"/>
        <w:rPr>
          <w:rFonts w:ascii="Bookman Old Style" w:hAnsi="Bookman Old Style"/>
        </w:rPr>
      </w:pPr>
    </w:p>
    <w:p w:rsidR="00EF06E7" w:rsidRDefault="00EF06E7" w:rsidP="00EF06E7">
      <w:pPr>
        <w:jc w:val="center"/>
        <w:rPr>
          <w:rFonts w:ascii="Bookman Old Style" w:hAnsi="Bookman Old Style"/>
          <w:b/>
          <w:sz w:val="24"/>
          <w:szCs w:val="24"/>
        </w:rPr>
      </w:pPr>
      <w:r w:rsidRPr="00351FA5">
        <w:rPr>
          <w:rFonts w:ascii="Bookman Old Style" w:hAnsi="Bookman Old Style"/>
          <w:b/>
          <w:sz w:val="24"/>
          <w:szCs w:val="24"/>
        </w:rPr>
        <w:t>Życzymy udanej zabawy!:)</w:t>
      </w:r>
    </w:p>
    <w:p w:rsidR="00EE4774" w:rsidRDefault="00EE4774"/>
    <w:sectPr w:rsidR="00EE4774" w:rsidSect="00EE4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06E7"/>
    <w:rsid w:val="00EE4774"/>
    <w:rsid w:val="00EF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6E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F06E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63ejAMTHM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4lnJz2BTJ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wi8nn9dB1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0O2ubAf40fo" TargetMode="External"/><Relationship Id="rId9" Type="http://schemas.openxmlformats.org/officeDocument/2006/relationships/hyperlink" Target="https://www.youtube.com/watch?v=pmnhbsuwg7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474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2020-05-22T10:59:00Z</dcterms:created>
  <dcterms:modified xsi:type="dcterms:W3CDTF">2020-05-22T11:01:00Z</dcterms:modified>
</cp:coreProperties>
</file>