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4B" w:rsidRPr="002D624B" w:rsidRDefault="002D624B" w:rsidP="002D624B">
      <w:pPr>
        <w:jc w:val="center"/>
        <w:rPr>
          <w:b/>
          <w:sz w:val="24"/>
          <w:szCs w:val="24"/>
        </w:rPr>
      </w:pPr>
      <w:r w:rsidRPr="002D624B">
        <w:rPr>
          <w:b/>
          <w:sz w:val="24"/>
          <w:szCs w:val="24"/>
        </w:rPr>
        <w:t>INFORMACJA DLA RODZICÓW DOTYCZĄCA NAUCZANIA ZDALNEGO</w:t>
      </w:r>
    </w:p>
    <w:p w:rsidR="002D624B" w:rsidRDefault="002D624B" w:rsidP="002D624B"/>
    <w:p w:rsidR="002D624B" w:rsidRDefault="002D624B" w:rsidP="002D624B">
      <w:r>
        <w:t xml:space="preserve">Działając na podstawie art. 13 ust. 1 i 2 Rozporządzenia Parlamentu Europejskiego i Rady (UE) 2016/679 z dnia 27 kwietnia 2016 r. w sprawie ochrony osób fizycznych w związku z przetwarzaniem danych  osobowych i w sprawie swobodnego przepływu takich danych oraz uchylenia dyrektywy 95/46/WE  (ogólne rozporządzenie o ochronie danych) - (Dz. U .UE. L 2016.119.1 z  </w:t>
      </w:r>
      <w:proofErr w:type="spellStart"/>
      <w:r>
        <w:t>późn</w:t>
      </w:r>
      <w:proofErr w:type="spellEnd"/>
      <w:r>
        <w:t>. zm.) oraz przepisów ustawy z dnia 10 maja 2018 r. o ochronie danych osobowych (Dz. U. z 2019, poz. 1781) wobec uzyskania od Pani/Pana danych osobowych, informujemy:</w:t>
      </w:r>
    </w:p>
    <w:p w:rsidR="002D624B" w:rsidRDefault="002D624B" w:rsidP="002D624B">
      <w:r>
        <w:t>1.</w:t>
      </w:r>
      <w:r w:rsidR="008A3F54">
        <w:t xml:space="preserve">  </w:t>
      </w:r>
      <w:r>
        <w:t>Administratorem Pani/Pana danych osobowych jest  Centrum Kształcenia Zawodowego i Ustawicznego nr 2 w Gdyni, adres do korespondencji: 81-155 Gdynia, Płk Dąbka 207, e-mail: sekretariat@ckziu2.edu.gdynia.pl</w:t>
      </w:r>
    </w:p>
    <w:p w:rsidR="002D624B" w:rsidRDefault="002D624B" w:rsidP="002D624B">
      <w:r>
        <w:t>2.</w:t>
      </w:r>
      <w:r w:rsidR="008A3F54">
        <w:t xml:space="preserve">  </w:t>
      </w:r>
      <w:r>
        <w:t>Inspektorem ochrony danych jest</w:t>
      </w:r>
      <w:r w:rsidR="008A3F54">
        <w:t xml:space="preserve"> </w:t>
      </w:r>
      <w:r w:rsidR="008A3F54" w:rsidRPr="008A3F54">
        <w:t>Barbara Matczyńska-</w:t>
      </w:r>
      <w:proofErr w:type="spellStart"/>
      <w:r w:rsidR="008A3F54" w:rsidRPr="008A3F54">
        <w:t>Zatarska</w:t>
      </w:r>
      <w:proofErr w:type="spellEnd"/>
      <w:r>
        <w:t>, e-mail:</w:t>
      </w:r>
      <w:r w:rsidR="008A3F54" w:rsidRPr="008A3F54">
        <w:t xml:space="preserve"> </w:t>
      </w:r>
      <w:r w:rsidR="008A3F54">
        <w:t xml:space="preserve">   </w:t>
      </w:r>
      <w:r w:rsidR="008A3F54" w:rsidRPr="008A3F54">
        <w:t>iod.edukacja@gdynia.pl</w:t>
      </w:r>
      <w:r>
        <w:t xml:space="preserve"> </w:t>
      </w:r>
    </w:p>
    <w:p w:rsidR="002D624B" w:rsidRDefault="002D624B" w:rsidP="002D624B">
      <w:r>
        <w:t>3.</w:t>
      </w:r>
      <w:r w:rsidR="008A3F54">
        <w:t xml:space="preserve">  </w:t>
      </w:r>
      <w:r>
        <w:t>Administrator przetwarza dane niezbędne do założenia konta w odpowiednim  - dedykowanym systemie zdalnego nauczania.</w:t>
      </w:r>
    </w:p>
    <w:p w:rsidR="002D624B" w:rsidRDefault="002D624B" w:rsidP="002D624B">
      <w:r>
        <w:t>4.</w:t>
      </w:r>
      <w:r w:rsidR="008A3F54">
        <w:t xml:space="preserve">  </w:t>
      </w:r>
      <w:r>
        <w:t>Administrator przetwarza dane osobowe wykonując zadania realizowane w interesie publicznym  (art. 6 ust. 1 lit e RODO) oraz w celu wypełnienia obowiązku prawnego (art. 6 ust. 1 lit c RODO), do których należy świadczenie usług edukacyjnych i opiekuńczo – wychowawczych  w związku z art. 35 i 44a ustawy Prawo oświatowe oraz Rozporządzenia Ministra Edukacji Narodowej z dnia 20 marca 2020 r. w sprawie czasowego ograniczenia funkcjonowania jednostek systemu oświaty w związku z zapobieganiem, przeciwdziałaniem i zwalczaniem COVID-19.</w:t>
      </w:r>
    </w:p>
    <w:p w:rsidR="002D624B" w:rsidRDefault="002D624B" w:rsidP="002D624B">
      <w:r>
        <w:t>5.</w:t>
      </w:r>
      <w:r w:rsidR="008A3F54">
        <w:t xml:space="preserve">  </w:t>
      </w:r>
      <w:r>
        <w:t xml:space="preserve">Administrator w zdalnym prowadzeniu zajęć wykorzystuje narzędzia informatyczne m.in. takie jak:  platforma edukacyjna, narzędzia do e-learningu, pocztę elektroniczną, </w:t>
      </w:r>
      <w:proofErr w:type="spellStart"/>
      <w:r>
        <w:t>Librus</w:t>
      </w:r>
      <w:proofErr w:type="spellEnd"/>
      <w:r>
        <w:t xml:space="preserve"> i komunikatory internetowe – np. Microsoft Office365 w tym Microsoft </w:t>
      </w:r>
      <w:proofErr w:type="spellStart"/>
      <w:r>
        <w:t>Teams</w:t>
      </w:r>
      <w:proofErr w:type="spellEnd"/>
      <w:r>
        <w:t>.</w:t>
      </w:r>
    </w:p>
    <w:p w:rsidR="002D624B" w:rsidRDefault="002D624B" w:rsidP="002D624B">
      <w:r>
        <w:t>6.</w:t>
      </w:r>
      <w:r w:rsidR="008A3F54">
        <w:t xml:space="preserve">  </w:t>
      </w:r>
      <w:r>
        <w:t>Odbiorcą danych osobowych niezbędnych do zapewnienia zdalnego nauczania mogą być dostawcy usług internetowych, których serwery znajdują się na terenie Stanów Zjednoczonych Ameryki, gdzie obowiązują inne przepisy z zakresu ochrony danych osobowych. Portale telekomunikacyjne obsługują globalną infrastrukturę i przetwarzają dane zarówno na terenie EOG (Europejski Obszar Gospodarczy) jak i poza nim.</w:t>
      </w:r>
    </w:p>
    <w:p w:rsidR="002D624B" w:rsidRDefault="002D624B" w:rsidP="002D624B">
      <w:r>
        <w:t>7.</w:t>
      </w:r>
      <w:r w:rsidR="008A3F54">
        <w:t xml:space="preserve">  </w:t>
      </w:r>
      <w:bookmarkStart w:id="0" w:name="_GoBack"/>
      <w:bookmarkEnd w:id="0"/>
      <w:r>
        <w:t>Administrator nie przewiduje zautomatyzowanego podejmowania decyzji ani profilowania w oparciu o otrzymane dane osobowe.</w:t>
      </w:r>
    </w:p>
    <w:p w:rsidR="002D624B" w:rsidRDefault="002D624B" w:rsidP="002D624B">
      <w:r>
        <w:t>8.</w:t>
      </w:r>
      <w:r>
        <w:tab/>
        <w:t>Dane osobowe będą przetwarzane przez okres niezbędny do realizacji zadania Placówki w związku z wprowadzeniem nauczania na odległość oraz udokumentowania korzystania przez ucznia ze zdalnej  formy edukacji.</w:t>
      </w:r>
    </w:p>
    <w:p w:rsidR="002D624B" w:rsidRDefault="002D624B" w:rsidP="002D624B">
      <w:r>
        <w:t>9.</w:t>
      </w:r>
      <w:r>
        <w:tab/>
        <w:t>Posiada Pani/Pan prawo:</w:t>
      </w:r>
    </w:p>
    <w:p w:rsidR="002D624B" w:rsidRDefault="002D624B" w:rsidP="002D624B">
      <w:r>
        <w:t>•</w:t>
      </w:r>
      <w:r>
        <w:tab/>
        <w:t>dostępu do treści swoich danych oraz otrzymania ich kopii,</w:t>
      </w:r>
    </w:p>
    <w:p w:rsidR="002D624B" w:rsidRDefault="002D624B" w:rsidP="002D624B">
      <w:r>
        <w:t>•</w:t>
      </w:r>
      <w:r>
        <w:tab/>
        <w:t>prawo ich sprostowania,</w:t>
      </w:r>
    </w:p>
    <w:p w:rsidR="002D624B" w:rsidRDefault="002D624B" w:rsidP="002D624B">
      <w:r>
        <w:t>•</w:t>
      </w:r>
      <w:r>
        <w:tab/>
        <w:t>prawo do ograniczenia ich przetwarzania.</w:t>
      </w:r>
    </w:p>
    <w:p w:rsidR="006008BA" w:rsidRDefault="002D624B" w:rsidP="002D624B">
      <w:r>
        <w:t>10.</w:t>
      </w:r>
      <w:r>
        <w:tab/>
        <w:t>ADO informuje, iż ma Pani/Pan prawo wniesienia skargi do Prezesa Urzędu Ochrony  Danych  Osobowych: Urząd Ochrony Danych Osobowych, 00-193 Warszawa, ul. Stawki 2.</w:t>
      </w:r>
    </w:p>
    <w:sectPr w:rsidR="0060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B"/>
    <w:rsid w:val="002D624B"/>
    <w:rsid w:val="006008BA"/>
    <w:rsid w:val="008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1297"/>
  <w15:chartTrackingRefBased/>
  <w15:docId w15:val="{5EFC07ED-456D-41EF-8A8F-D5CEE6B1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2021-11-10T09:14:00Z</dcterms:created>
  <dcterms:modified xsi:type="dcterms:W3CDTF">2022-07-07T10:12:00Z</dcterms:modified>
</cp:coreProperties>
</file>