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9F4DA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0667D916" wp14:editId="58FFD4FE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2EA7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2951A63E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3C636FBE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60AF2851" w14:textId="77777777" w:rsidTr="007B6C7D">
        <w:tc>
          <w:tcPr>
            <w:tcW w:w="4606" w:type="dxa"/>
          </w:tcPr>
          <w:p w14:paraId="4DC28FF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3C1A86B9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10EF7DED" w14:textId="77777777" w:rsidTr="007B6C7D">
        <w:tc>
          <w:tcPr>
            <w:tcW w:w="4606" w:type="dxa"/>
          </w:tcPr>
          <w:p w14:paraId="3AAAA5B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3FA3FB61" w14:textId="6A0EF392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D31713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 xml:space="preserve">.1 Zvýšiť </w:t>
            </w:r>
            <w:proofErr w:type="spellStart"/>
            <w:r w:rsidR="001620FF" w:rsidRPr="001620FF">
              <w:rPr>
                <w:rFonts w:ascii="Times New Roman" w:hAnsi="Times New Roman"/>
              </w:rPr>
              <w:t>inkluzívnosť</w:t>
            </w:r>
            <w:proofErr w:type="spellEnd"/>
            <w:r w:rsidR="001620FF"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34466F73" w14:textId="77777777" w:rsidTr="007B6C7D">
        <w:tc>
          <w:tcPr>
            <w:tcW w:w="4606" w:type="dxa"/>
          </w:tcPr>
          <w:p w14:paraId="4EBE9DB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01B5BDFE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7CF11AF1" w14:textId="77777777" w:rsidTr="007B6C7D">
        <w:tc>
          <w:tcPr>
            <w:tcW w:w="4606" w:type="dxa"/>
          </w:tcPr>
          <w:p w14:paraId="0D2E4EC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4490AAB1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0A2B294" w14:textId="77777777" w:rsidTr="007B6C7D">
        <w:tc>
          <w:tcPr>
            <w:tcW w:w="4606" w:type="dxa"/>
          </w:tcPr>
          <w:p w14:paraId="48A39D2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47D139C9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1D4A3DAC" w14:textId="77777777" w:rsidTr="007B6C7D">
        <w:tc>
          <w:tcPr>
            <w:tcW w:w="4606" w:type="dxa"/>
          </w:tcPr>
          <w:p w14:paraId="3CA9BA7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566289B8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16600C77" w14:textId="77777777" w:rsidTr="007B6C7D">
        <w:tc>
          <w:tcPr>
            <w:tcW w:w="4606" w:type="dxa"/>
          </w:tcPr>
          <w:p w14:paraId="442CC3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0456F0C9" w14:textId="77777777" w:rsidR="00F305BB" w:rsidRPr="007B6C7D" w:rsidRDefault="00F94AFA" w:rsidP="00F94AFA">
            <w:pPr>
              <w:tabs>
                <w:tab w:val="left" w:pos="4007"/>
              </w:tabs>
              <w:spacing w:after="0" w:line="240" w:lineRule="auto"/>
            </w:pPr>
            <w:r>
              <w:t>8 . 6. 2021</w:t>
            </w:r>
          </w:p>
        </w:tc>
      </w:tr>
      <w:tr w:rsidR="00F305BB" w:rsidRPr="007B6C7D" w14:paraId="01532B34" w14:textId="77777777" w:rsidTr="007B6C7D">
        <w:tc>
          <w:tcPr>
            <w:tcW w:w="4606" w:type="dxa"/>
          </w:tcPr>
          <w:p w14:paraId="7DCAE29B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6B64490B" w14:textId="77777777" w:rsidR="00F305BB" w:rsidRPr="007B6C7D" w:rsidRDefault="00BC53D2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r w:rsidR="00A27211">
              <w:t xml:space="preserve"> </w:t>
            </w:r>
            <w:proofErr w:type="spellStart"/>
            <w:r w:rsidR="00A27211">
              <w:t>Tovarnícka</w:t>
            </w:r>
            <w:proofErr w:type="spellEnd"/>
            <w:r w:rsidR="00A27211">
              <w:t xml:space="preserve"> 1609, </w:t>
            </w:r>
            <w:r>
              <w:t>Topoľčany</w:t>
            </w:r>
          </w:p>
        </w:tc>
      </w:tr>
      <w:tr w:rsidR="00F305BB" w:rsidRPr="007B6C7D" w14:paraId="43DC6107" w14:textId="77777777" w:rsidTr="007B6C7D">
        <w:tc>
          <w:tcPr>
            <w:tcW w:w="4606" w:type="dxa"/>
          </w:tcPr>
          <w:p w14:paraId="6EAD154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0115FECB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3B90FEB9" w14:textId="77777777" w:rsidTr="007B6C7D">
        <w:tc>
          <w:tcPr>
            <w:tcW w:w="4606" w:type="dxa"/>
          </w:tcPr>
          <w:p w14:paraId="7883149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7BAFD37" w14:textId="77777777" w:rsidR="00F305BB" w:rsidRPr="007B6C7D" w:rsidRDefault="000314E4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  <w:r w:rsidR="00366762">
              <w:t xml:space="preserve"> </w:t>
            </w:r>
          </w:p>
        </w:tc>
      </w:tr>
    </w:tbl>
    <w:p w14:paraId="4488CD95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7C7220D0" w14:textId="77777777" w:rsidTr="007B6C7D">
        <w:trPr>
          <w:trHeight w:val="6419"/>
        </w:trPr>
        <w:tc>
          <w:tcPr>
            <w:tcW w:w="9212" w:type="dxa"/>
          </w:tcPr>
          <w:p w14:paraId="4F43A6D1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71638A06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B2E9D0" w14:textId="77777777" w:rsidR="00361BF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361BF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využitie didaktických hier na hodinách slovenského jazyka , klasifikácia     </w:t>
            </w:r>
          </w:p>
          <w:p w14:paraId="74C09E1C" w14:textId="77777777" w:rsidR="009501E0" w:rsidRPr="00C75ABF" w:rsidRDefault="00361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                          didaktických hier </w:t>
            </w:r>
          </w:p>
          <w:p w14:paraId="1C7E984D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3FA58CD4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4D186619" w14:textId="77777777" w:rsidR="001F5F11" w:rsidRDefault="000D491E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Anotácia</w:t>
            </w:r>
            <w:r w:rsidR="001F5F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F5F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Na dnešnom stretnutí </w:t>
            </w:r>
            <w:r w:rsidR="00CA2F2A">
              <w:rPr>
                <w:rFonts w:ascii="Times New Roman" w:hAnsi="Times New Roman"/>
                <w:sz w:val="24"/>
                <w:szCs w:val="24"/>
              </w:rPr>
              <w:t>sa pedagogick</w:t>
            </w:r>
            <w:r w:rsidR="00361BFF">
              <w:rPr>
                <w:rFonts w:ascii="Times New Roman" w:hAnsi="Times New Roman"/>
                <w:sz w:val="24"/>
                <w:szCs w:val="24"/>
              </w:rPr>
              <w:t xml:space="preserve">ý klub zameral na možnosti </w:t>
            </w:r>
            <w:r w:rsidR="0028381A">
              <w:rPr>
                <w:rFonts w:ascii="Times New Roman" w:hAnsi="Times New Roman"/>
                <w:sz w:val="24"/>
                <w:szCs w:val="24"/>
              </w:rPr>
              <w:t xml:space="preserve">a význam  </w:t>
            </w:r>
            <w:r w:rsidR="001F5F1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3C11B90E" w14:textId="77777777" w:rsidR="001F5F11" w:rsidRDefault="001F5F11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="0028381A">
              <w:rPr>
                <w:rFonts w:ascii="Times New Roman" w:hAnsi="Times New Roman"/>
                <w:sz w:val="24"/>
                <w:szCs w:val="24"/>
              </w:rPr>
              <w:t>didaktických  hier vo vyučovacom procese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 Didaktické hry patria medzi            </w:t>
            </w:r>
          </w:p>
          <w:p w14:paraId="0EF51E1D" w14:textId="77777777" w:rsidR="00710D6F" w:rsidRDefault="001F5F11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aktivizujúce vyučovacie metódy. </w:t>
            </w:r>
            <w:r w:rsidR="00710D6F">
              <w:rPr>
                <w:rFonts w:ascii="Times New Roman" w:hAnsi="Times New Roman"/>
                <w:sz w:val="24"/>
                <w:szCs w:val="24"/>
              </w:rPr>
              <w:t xml:space="preserve">Hra robí vyučovanie zaujímavejšie , u žiakov </w:t>
            </w:r>
          </w:p>
          <w:p w14:paraId="6C90F1B5" w14:textId="77777777" w:rsidR="009501E0" w:rsidRDefault="00710D6F" w:rsidP="00710D6F">
            <w:pPr>
              <w:tabs>
                <w:tab w:val="left" w:pos="111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 xml:space="preserve">  rozvíja vnímanie , pamäť, myslenie , fantáziu , a iné duševné funkcie . </w:t>
            </w:r>
          </w:p>
          <w:p w14:paraId="0F95AF48" w14:textId="77777777" w:rsidR="00710D6F" w:rsidRPr="00710D6F" w:rsidRDefault="00710D6F" w:rsidP="00710D6F">
            <w:pPr>
              <w:tabs>
                <w:tab w:val="left" w:pos="1114"/>
              </w:tabs>
              <w:rPr>
                <w:rFonts w:ascii="Times New Roman" w:hAnsi="Times New Roman"/>
              </w:rPr>
            </w:pPr>
          </w:p>
        </w:tc>
      </w:tr>
      <w:tr w:rsidR="00F305BB" w:rsidRPr="007B6C7D" w14:paraId="21343917" w14:textId="77777777" w:rsidTr="007B6C7D">
        <w:trPr>
          <w:trHeight w:val="6419"/>
        </w:trPr>
        <w:tc>
          <w:tcPr>
            <w:tcW w:w="9212" w:type="dxa"/>
          </w:tcPr>
          <w:p w14:paraId="4161CC97" w14:textId="77777777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FF28E9A" w14:textId="77777777" w:rsidR="007D3EBC" w:rsidRPr="007B6C7D" w:rsidRDefault="007D3EBC" w:rsidP="007D3EB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Pedagogický klub čitateľskej gramotn</w:t>
            </w:r>
            <w:r w:rsidR="00361BFF">
              <w:rPr>
                <w:rFonts w:ascii="Times New Roman" w:hAnsi="Times New Roman"/>
              </w:rPr>
              <w:t xml:space="preserve">osti </w:t>
            </w:r>
            <w:r>
              <w:rPr>
                <w:rFonts w:ascii="Times New Roman" w:hAnsi="Times New Roman"/>
              </w:rPr>
              <w:t>realizuje stret</w:t>
            </w:r>
            <w:r w:rsidR="00361BFF">
              <w:rPr>
                <w:rFonts w:ascii="Times New Roman" w:hAnsi="Times New Roman"/>
              </w:rPr>
              <w:t>nutia v budove školy , prezenčnou formou .</w:t>
            </w:r>
            <w:r>
              <w:rPr>
                <w:rFonts w:ascii="Times New Roman" w:hAnsi="Times New Roman"/>
              </w:rPr>
              <w:t xml:space="preserve"> Koordinátor klubu rozposlal pozvánku všetkým členom</w:t>
            </w:r>
            <w:r w:rsidR="00361BFF">
              <w:rPr>
                <w:rFonts w:ascii="Times New Roman" w:hAnsi="Times New Roman"/>
              </w:rPr>
              <w:t xml:space="preserve">, ktorí sa na schôdzu dostavili . </w:t>
            </w:r>
            <w:r>
              <w:rPr>
                <w:rFonts w:ascii="Times New Roman" w:hAnsi="Times New Roman"/>
              </w:rPr>
              <w:t xml:space="preserve">Prílohou k správe je aj </w:t>
            </w:r>
            <w:r w:rsidR="00361BFF">
              <w:rPr>
                <w:rFonts w:ascii="Times New Roman" w:hAnsi="Times New Roman"/>
              </w:rPr>
              <w:t xml:space="preserve">fotka  zo stretnutia schôdze . </w:t>
            </w:r>
          </w:p>
          <w:p w14:paraId="77558A4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7A79C71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64296740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</w:p>
          <w:p w14:paraId="236AF80A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28381A">
              <w:rPr>
                <w:rFonts w:ascii="Times New Roman" w:hAnsi="Times New Roman"/>
                <w:sz w:val="24"/>
                <w:szCs w:val="24"/>
              </w:rPr>
              <w:t xml:space="preserve"> Didaktické hry vo vyučovacom procese – význam , metódy , druhy </w:t>
            </w:r>
          </w:p>
          <w:p w14:paraId="59BA5FCA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5DF99F26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5B5BAE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="00D90A2D"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67D90B1C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8C1667" w14:textId="77777777" w:rsidR="00E7677A" w:rsidRDefault="00E142DF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Témou </w:t>
            </w:r>
            <w:r w:rsidR="0028381A">
              <w:rPr>
                <w:rFonts w:ascii="Times New Roman" w:hAnsi="Times New Roman"/>
                <w:sz w:val="24"/>
                <w:szCs w:val="24"/>
              </w:rPr>
              <w:t>stretnutia – Využitie didaktických hier na hodinách slovenského jazyka .</w:t>
            </w:r>
            <w:r w:rsidR="00F81114">
              <w:rPr>
                <w:rFonts w:ascii="Times New Roman" w:hAnsi="Times New Roman"/>
                <w:sz w:val="24"/>
                <w:szCs w:val="24"/>
              </w:rPr>
              <w:t xml:space="preserve"> Hlavným cieľom</w:t>
            </w:r>
            <w:r w:rsidR="0028381A">
              <w:rPr>
                <w:rFonts w:ascii="Times New Roman" w:hAnsi="Times New Roman"/>
                <w:sz w:val="24"/>
                <w:szCs w:val="24"/>
              </w:rPr>
              <w:t xml:space="preserve"> zasadnutia </w:t>
            </w:r>
            <w:r w:rsidR="000922CA">
              <w:rPr>
                <w:rFonts w:ascii="Times New Roman" w:hAnsi="Times New Roman"/>
                <w:sz w:val="24"/>
                <w:szCs w:val="24"/>
              </w:rPr>
              <w:t xml:space="preserve">bolo zamerať sa na možnosti učiteľa ako dokáže do vyučovacieho procesu zaradiť didaktické hry . Využívanie didaktických hier je pre učiteľa náročné na prípravu  , musí danú hru prispôsobiť veku žiakov, typu, schopnostiam aj zručnostiam žiakov. Musí si určiť zameranie hry , pravidlá , hodnotenie . </w:t>
            </w:r>
            <w:r w:rsidR="00A84644">
              <w:rPr>
                <w:rFonts w:ascii="Times New Roman" w:hAnsi="Times New Roman"/>
                <w:sz w:val="24"/>
                <w:szCs w:val="24"/>
              </w:rPr>
              <w:t>Zvýšený nárast používania didaktických hier využívali učitelia počas dištančného vzdelávania . Hry sa osvedčili vďa</w:t>
            </w:r>
            <w:r w:rsidR="00FC145E">
              <w:rPr>
                <w:rFonts w:ascii="Times New Roman" w:hAnsi="Times New Roman"/>
                <w:sz w:val="24"/>
                <w:szCs w:val="24"/>
              </w:rPr>
              <w:t xml:space="preserve">ka tomu , že žiaci sa sústredia </w:t>
            </w:r>
            <w:r w:rsidR="00A84644">
              <w:rPr>
                <w:rFonts w:ascii="Times New Roman" w:hAnsi="Times New Roman"/>
                <w:sz w:val="24"/>
                <w:szCs w:val="24"/>
              </w:rPr>
              <w:t xml:space="preserve"> na riešenie úloh prirodzene nenásil</w:t>
            </w:r>
            <w:r w:rsidR="00FC145E">
              <w:rPr>
                <w:rFonts w:ascii="Times New Roman" w:hAnsi="Times New Roman"/>
                <w:sz w:val="24"/>
                <w:szCs w:val="24"/>
              </w:rPr>
              <w:t xml:space="preserve">nou formou , učenie ich nenudí , osvojené vedomosti sa stávajú  trvalejšími , žiaci sú </w:t>
            </w:r>
            <w:r w:rsidR="00A84644">
              <w:rPr>
                <w:rFonts w:ascii="Times New Roman" w:hAnsi="Times New Roman"/>
                <w:sz w:val="24"/>
                <w:szCs w:val="24"/>
              </w:rPr>
              <w:t xml:space="preserve"> aktívnejší ,samo statnejší . </w:t>
            </w:r>
            <w:r w:rsidR="00E7677A">
              <w:rPr>
                <w:rFonts w:ascii="Times New Roman" w:hAnsi="Times New Roman"/>
                <w:sz w:val="24"/>
                <w:szCs w:val="24"/>
              </w:rPr>
              <w:t>K didaktickým hrám patria : doplňovačky, pexesá , krížovky, osem smerovky  , kartičky .</w:t>
            </w:r>
          </w:p>
          <w:p w14:paraId="7544301A" w14:textId="77777777" w:rsidR="00015D35" w:rsidRDefault="00E7677A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Metódu , ktorú sme zaradili do vyučovacieho procesu : Obrázková hra – kartičky</w:t>
            </w:r>
          </w:p>
          <w:p w14:paraId="53F6489C" w14:textId="77777777" w:rsidR="00294726" w:rsidRDefault="00294726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Cieľ hry bol z</w:t>
            </w:r>
            <w:r w:rsidR="00F76EA2">
              <w:rPr>
                <w:rFonts w:ascii="Times New Roman" w:hAnsi="Times New Roman"/>
                <w:sz w:val="24"/>
                <w:szCs w:val="24"/>
              </w:rPr>
              <w:t>ameraný na opakovanie učiva s dô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razom na motivovanie žiakov k aktivite . </w:t>
            </w:r>
          </w:p>
          <w:p w14:paraId="2A4C698E" w14:textId="77777777" w:rsidR="00294726" w:rsidRDefault="00294726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Každý žiak hrá sám za seba, ži</w:t>
            </w:r>
            <w:r w:rsidR="0025375A">
              <w:rPr>
                <w:rFonts w:ascii="Times New Roman" w:hAnsi="Times New Roman"/>
                <w:sz w:val="24"/>
                <w:szCs w:val="24"/>
              </w:rPr>
              <w:t>aci medzi sebou nespolupracujú , majú</w:t>
            </w:r>
            <w:r w:rsidR="00710D6F">
              <w:rPr>
                <w:rFonts w:ascii="Times New Roman" w:hAnsi="Times New Roman"/>
                <w:sz w:val="24"/>
                <w:szCs w:val="24"/>
              </w:rPr>
              <w:t xml:space="preserve"> jasné </w:t>
            </w:r>
            <w:r w:rsidR="0025375A">
              <w:rPr>
                <w:rFonts w:ascii="Times New Roman" w:hAnsi="Times New Roman"/>
                <w:sz w:val="24"/>
                <w:szCs w:val="24"/>
              </w:rPr>
              <w:t xml:space="preserve"> pravidlá  a postup hry . Učiteľ má pripravený dostatočný počet  kartičiek s otázkami , s obrázkami prípadne napíše len indíciu . Žiaci si kartičky ťahajú , odpovedajú v danom časovom limite a za správnu odpoveď ho môže učiteľ odmeniť dobrou známkou ,alebo  pochvalou. </w:t>
            </w:r>
          </w:p>
          <w:p w14:paraId="507A411B" w14:textId="77777777" w:rsidR="00294726" w:rsidRPr="00104F32" w:rsidRDefault="00294726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Miesto realizácie je v triede a trvá časť vyučovacej hodiny . </w:t>
            </w:r>
          </w:p>
          <w:p w14:paraId="7D207E73" w14:textId="77777777" w:rsidR="00C75ABF" w:rsidRPr="00090855" w:rsidRDefault="00C75ABF" w:rsidP="000F4C97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14:paraId="629FF338" w14:textId="77777777" w:rsidR="00D55E47" w:rsidRPr="00B35A56" w:rsidRDefault="005C407C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510D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F372D2">
              <w:rPr>
                <w:rFonts w:ascii="Times New Roman" w:hAnsi="Times New Roman"/>
                <w:sz w:val="24"/>
                <w:szCs w:val="24"/>
              </w:rPr>
              <w:t xml:space="preserve">Na záver sa členovia </w:t>
            </w:r>
            <w:r w:rsidR="00A720E1">
              <w:rPr>
                <w:rFonts w:ascii="Times New Roman" w:hAnsi="Times New Roman"/>
                <w:sz w:val="24"/>
                <w:szCs w:val="24"/>
              </w:rPr>
              <w:t xml:space="preserve">klubu zhodli ,že aktívne učenie pomocou hry má pozitívny vplyv na celý vyučovací proces . Napomáhajú odstrániť jednotvárnosť a stereotyp vo vyučovaní . Didaktické hry sme zaradili primárne na hodiny slovenského jazyka  </w:t>
            </w:r>
            <w:r w:rsidR="00F76EA2">
              <w:rPr>
                <w:rFonts w:ascii="Times New Roman" w:hAnsi="Times New Roman"/>
                <w:sz w:val="24"/>
                <w:szCs w:val="24"/>
              </w:rPr>
              <w:t>i </w:t>
            </w:r>
            <w:r w:rsidR="000F4F35">
              <w:rPr>
                <w:rFonts w:ascii="Times New Roman" w:hAnsi="Times New Roman"/>
                <w:sz w:val="24"/>
                <w:szCs w:val="24"/>
              </w:rPr>
              <w:t>keď</w:t>
            </w:r>
            <w:r w:rsidR="00F76EA2">
              <w:rPr>
                <w:rFonts w:ascii="Times New Roman" w:hAnsi="Times New Roman"/>
                <w:sz w:val="24"/>
                <w:szCs w:val="24"/>
              </w:rPr>
              <w:t xml:space="preserve"> sa nazdávame , že didaktické hry </w:t>
            </w:r>
            <w:r w:rsidR="000F4F35">
              <w:rPr>
                <w:rFonts w:ascii="Times New Roman" w:hAnsi="Times New Roman"/>
                <w:sz w:val="24"/>
                <w:szCs w:val="24"/>
              </w:rPr>
              <w:t>môžeme</w:t>
            </w:r>
            <w:r w:rsidR="00F76EA2">
              <w:rPr>
                <w:rFonts w:ascii="Times New Roman" w:hAnsi="Times New Roman"/>
                <w:sz w:val="24"/>
                <w:szCs w:val="24"/>
              </w:rPr>
              <w:t xml:space="preserve"> zaradiť medzi aktívne </w:t>
            </w:r>
            <w:r w:rsidR="000F4F35">
              <w:rPr>
                <w:rFonts w:ascii="Times New Roman" w:hAnsi="Times New Roman"/>
                <w:sz w:val="24"/>
                <w:szCs w:val="24"/>
              </w:rPr>
              <w:t>metódy</w:t>
            </w:r>
            <w:r w:rsidR="00F76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4F35">
              <w:rPr>
                <w:rFonts w:ascii="Times New Roman" w:hAnsi="Times New Roman"/>
                <w:sz w:val="24"/>
                <w:szCs w:val="24"/>
              </w:rPr>
              <w:t xml:space="preserve">učenia sa aj na iné vyučovacie predmety . </w:t>
            </w:r>
          </w:p>
          <w:p w14:paraId="2D42857C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C07AD3A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D8D7956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774CE6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1F307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2941AE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6D8F48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C2A7686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411E073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CDC79A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5AE28C2" w14:textId="77777777" w:rsidTr="00504D45">
        <w:trPr>
          <w:trHeight w:val="4470"/>
        </w:trPr>
        <w:tc>
          <w:tcPr>
            <w:tcW w:w="9212" w:type="dxa"/>
          </w:tcPr>
          <w:p w14:paraId="6B7EE206" w14:textId="77777777" w:rsidR="007073FA" w:rsidRPr="007073FA" w:rsidRDefault="00F305BB" w:rsidP="007073F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7DB1E2A2" w14:textId="77777777" w:rsidR="007073FA" w:rsidRPr="007073FA" w:rsidRDefault="007073FA" w:rsidP="007073F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5054C4" w14:textId="77777777" w:rsidR="00DF4308" w:rsidRPr="007073FA" w:rsidRDefault="007073FA" w:rsidP="007073F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  </w:t>
            </w:r>
            <w:r w:rsidRPr="007073FA">
              <w:rPr>
                <w:rFonts w:ascii="Times New Roman" w:hAnsi="Times New Roman"/>
                <w:sz w:val="24"/>
                <w:szCs w:val="24"/>
              </w:rPr>
              <w:t xml:space="preserve"> Zaradiť hravou nenásilnou formou didaktické hry do vyučovacieho procesu </w:t>
            </w:r>
          </w:p>
          <w:p w14:paraId="20D0BD0B" w14:textId="77777777" w:rsidR="00DF4308" w:rsidRDefault="000F4F3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Oboznámiť učiteľov s metódami  didaktických hier </w:t>
            </w:r>
          </w:p>
          <w:p w14:paraId="02F120AC" w14:textId="77777777" w:rsidR="00F2799F" w:rsidRPr="00B83A04" w:rsidRDefault="000F4F35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Poskytnúť učiteľom materiály  k tvorbe didaktických hier </w:t>
            </w:r>
          </w:p>
          <w:p w14:paraId="777F1982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620284D1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555E645B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6"/>
        <w:gridCol w:w="5036"/>
      </w:tblGrid>
      <w:tr w:rsidR="00F305BB" w:rsidRPr="007B6C7D" w14:paraId="38290DFE" w14:textId="77777777" w:rsidTr="007B6C7D">
        <w:tc>
          <w:tcPr>
            <w:tcW w:w="4077" w:type="dxa"/>
          </w:tcPr>
          <w:p w14:paraId="213CD4A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35B692C3" w14:textId="77777777" w:rsidR="00F305BB" w:rsidRPr="007B6C7D" w:rsidRDefault="00F94AFA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Ivana Vančová </w:t>
            </w:r>
          </w:p>
        </w:tc>
      </w:tr>
      <w:tr w:rsidR="00F305BB" w:rsidRPr="007B6C7D" w14:paraId="525F5341" w14:textId="77777777" w:rsidTr="007B6C7D">
        <w:tc>
          <w:tcPr>
            <w:tcW w:w="4077" w:type="dxa"/>
          </w:tcPr>
          <w:p w14:paraId="1A0AAA3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263174EC" w14:textId="77777777" w:rsidR="00F305BB" w:rsidRPr="007B6C7D" w:rsidRDefault="00F94AFA" w:rsidP="007B6C7D">
            <w:pPr>
              <w:tabs>
                <w:tab w:val="left" w:pos="1114"/>
              </w:tabs>
              <w:spacing w:after="0" w:line="240" w:lineRule="auto"/>
            </w:pPr>
            <w:r>
              <w:t>8.6.2021</w:t>
            </w:r>
          </w:p>
        </w:tc>
      </w:tr>
      <w:tr w:rsidR="00F305BB" w:rsidRPr="007B6C7D" w14:paraId="61A716F6" w14:textId="77777777" w:rsidTr="007B6C7D">
        <w:tc>
          <w:tcPr>
            <w:tcW w:w="4077" w:type="dxa"/>
          </w:tcPr>
          <w:p w14:paraId="2E09D66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4A74106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0AEA1876" w14:textId="77777777" w:rsidTr="007B6C7D">
        <w:tc>
          <w:tcPr>
            <w:tcW w:w="4077" w:type="dxa"/>
          </w:tcPr>
          <w:p w14:paraId="6228D4C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5376AD7B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5150AAAF" w14:textId="77777777" w:rsidTr="007B6C7D">
        <w:tc>
          <w:tcPr>
            <w:tcW w:w="4077" w:type="dxa"/>
          </w:tcPr>
          <w:p w14:paraId="51B9130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441AC051" w14:textId="77777777" w:rsidR="00F305BB" w:rsidRPr="007B6C7D" w:rsidRDefault="00F94AFA" w:rsidP="007B6C7D">
            <w:pPr>
              <w:tabs>
                <w:tab w:val="left" w:pos="1114"/>
              </w:tabs>
              <w:spacing w:after="0" w:line="240" w:lineRule="auto"/>
            </w:pPr>
            <w:r>
              <w:t>8.6.2021</w:t>
            </w:r>
          </w:p>
        </w:tc>
      </w:tr>
      <w:tr w:rsidR="00F305BB" w:rsidRPr="007B6C7D" w14:paraId="7DBC5BA4" w14:textId="77777777" w:rsidTr="007B6C7D">
        <w:tc>
          <w:tcPr>
            <w:tcW w:w="4077" w:type="dxa"/>
          </w:tcPr>
          <w:p w14:paraId="1EB0CB7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F79C660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3E148BB4" w14:textId="77777777" w:rsidR="00F305BB" w:rsidRDefault="00F305BB" w:rsidP="00B440DB">
      <w:pPr>
        <w:tabs>
          <w:tab w:val="left" w:pos="1114"/>
        </w:tabs>
      </w:pPr>
    </w:p>
    <w:p w14:paraId="35404C3D" w14:textId="77777777" w:rsidR="00504D45" w:rsidRDefault="00504D45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7EB97D73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Príloha:</w:t>
      </w:r>
    </w:p>
    <w:p w14:paraId="2D0E94F2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2374DE9C" w14:textId="77777777" w:rsidR="00F305BB" w:rsidRDefault="00F305BB" w:rsidP="00B440DB">
      <w:pPr>
        <w:tabs>
          <w:tab w:val="left" w:pos="1114"/>
        </w:tabs>
      </w:pPr>
    </w:p>
    <w:p w14:paraId="558CC037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B6EB0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6B6243DA" w14:textId="77777777" w:rsidR="00330E62" w:rsidRDefault="00AA1E0D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AA1E0D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699AF05C" wp14:editId="7803DC53">
            <wp:extent cx="5760720" cy="4330780"/>
            <wp:effectExtent l="0" t="0" r="0" b="0"/>
            <wp:docPr id="3" name="Obrázok 3" descr="C:\Users\pc\Desktop\20210608_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10608_140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EEC4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7C1B6B0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7D8A3D7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B654C5C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382F3393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5DA5331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23B6288A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E3DF048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937ABD5" w14:textId="77777777" w:rsidR="001620FF" w:rsidRDefault="001620FF" w:rsidP="00D0796E">
      <w:pPr>
        <w:rPr>
          <w:rFonts w:ascii="Times New Roman" w:hAnsi="Times New Roman"/>
        </w:rPr>
      </w:pPr>
    </w:p>
    <w:p w14:paraId="77C7F4A0" w14:textId="77777777" w:rsidR="001620FF" w:rsidRDefault="001620FF" w:rsidP="00D0796E">
      <w:pPr>
        <w:rPr>
          <w:rFonts w:ascii="Times New Roman" w:hAnsi="Times New Roman"/>
        </w:rPr>
      </w:pPr>
    </w:p>
    <w:p w14:paraId="4D008DB1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4728535D" wp14:editId="7112F052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AAF9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55DAE990" w14:textId="77777777" w:rsidTr="001745A4">
        <w:tc>
          <w:tcPr>
            <w:tcW w:w="3528" w:type="dxa"/>
          </w:tcPr>
          <w:p w14:paraId="63D3ECF8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5436D01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5D55E185" w14:textId="77777777" w:rsidTr="001745A4">
        <w:tc>
          <w:tcPr>
            <w:tcW w:w="3528" w:type="dxa"/>
          </w:tcPr>
          <w:p w14:paraId="4A3F0AE9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6F925F10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9A8FE4B" w14:textId="77777777" w:rsidTr="001745A4">
        <w:tc>
          <w:tcPr>
            <w:tcW w:w="3528" w:type="dxa"/>
          </w:tcPr>
          <w:p w14:paraId="42B99D2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65CDF7D1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9E93D1A" w14:textId="77777777" w:rsidTr="001745A4">
        <w:tc>
          <w:tcPr>
            <w:tcW w:w="3528" w:type="dxa"/>
          </w:tcPr>
          <w:p w14:paraId="53305644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006A5270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D1BE00" w14:textId="77777777" w:rsidTr="001745A4">
        <w:tc>
          <w:tcPr>
            <w:tcW w:w="3528" w:type="dxa"/>
          </w:tcPr>
          <w:p w14:paraId="53D9BA94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2D7A494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36B2AB3" w14:textId="77777777" w:rsidTr="001745A4">
        <w:tc>
          <w:tcPr>
            <w:tcW w:w="3528" w:type="dxa"/>
          </w:tcPr>
          <w:p w14:paraId="5A72BF9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7F2E0462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6151DBAF" w14:textId="77777777" w:rsidR="00F305BB" w:rsidRDefault="00F305BB" w:rsidP="00D0796E"/>
    <w:p w14:paraId="1C65AD6E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03BB1B2C" w14:textId="77777777" w:rsidR="00F305BB" w:rsidRDefault="00F305BB" w:rsidP="00D0796E"/>
    <w:p w14:paraId="3C0E2207" w14:textId="77777777" w:rsidR="00F305BB" w:rsidRDefault="00F305BB" w:rsidP="00D0796E">
      <w:r>
        <w:t>Miesto konania stretnutia:</w:t>
      </w:r>
      <w:r w:rsidR="00BC53D2">
        <w:t xml:space="preserve">  SOŠ </w:t>
      </w:r>
      <w:proofErr w:type="spellStart"/>
      <w:r w:rsidR="00BC53D2">
        <w:t>TaS</w:t>
      </w:r>
      <w:proofErr w:type="spellEnd"/>
      <w:r w:rsidR="00BC53D2">
        <w:t>, Topoľčany</w:t>
      </w:r>
    </w:p>
    <w:p w14:paraId="053C457B" w14:textId="77777777" w:rsidR="00F305BB" w:rsidRDefault="00F305BB" w:rsidP="00D0796E">
      <w:r>
        <w:t>Dátum konania stretnutia:</w:t>
      </w:r>
      <w:r w:rsidR="00F94AFA">
        <w:t xml:space="preserve">   8.6.2021</w:t>
      </w:r>
    </w:p>
    <w:p w14:paraId="7442387A" w14:textId="77777777" w:rsidR="00F305BB" w:rsidRDefault="00F94AFA" w:rsidP="00D0796E">
      <w:r>
        <w:t>Trvanie stretnutia: od  14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  <w:t>do</w:t>
      </w:r>
      <w:r>
        <w:t xml:space="preserve"> 16</w:t>
      </w:r>
      <w:r w:rsidR="00D8172D">
        <w:t>,00</w:t>
      </w:r>
      <w:r w:rsidR="00BC53D2">
        <w:t xml:space="preserve"> </w:t>
      </w:r>
      <w:r w:rsidR="00F305BB">
        <w:t>hod</w:t>
      </w:r>
      <w:r w:rsidR="00F305BB">
        <w:tab/>
      </w:r>
    </w:p>
    <w:p w14:paraId="2B7D9463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398A7996" w14:textId="77777777" w:rsidTr="0000510A">
        <w:trPr>
          <w:trHeight w:val="337"/>
        </w:trPr>
        <w:tc>
          <w:tcPr>
            <w:tcW w:w="544" w:type="dxa"/>
          </w:tcPr>
          <w:p w14:paraId="0BB25B61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546861AB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4377B743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62BE4C85" w14:textId="77777777" w:rsidR="0000510A" w:rsidRPr="007B6C7D" w:rsidRDefault="0000510A" w:rsidP="001745A4">
            <w:r>
              <w:t>Inštitúcia</w:t>
            </w:r>
          </w:p>
        </w:tc>
      </w:tr>
      <w:tr w:rsidR="0000510A" w:rsidRPr="007B6C7D" w14:paraId="6176CD47" w14:textId="77777777" w:rsidTr="0000510A">
        <w:trPr>
          <w:trHeight w:val="337"/>
        </w:trPr>
        <w:tc>
          <w:tcPr>
            <w:tcW w:w="544" w:type="dxa"/>
          </w:tcPr>
          <w:p w14:paraId="10673F38" w14:textId="77777777" w:rsidR="0000510A" w:rsidRPr="007B6C7D" w:rsidRDefault="00703A33" w:rsidP="001745A4">
            <w:r>
              <w:t>1.</w:t>
            </w:r>
          </w:p>
        </w:tc>
        <w:tc>
          <w:tcPr>
            <w:tcW w:w="3935" w:type="dxa"/>
          </w:tcPr>
          <w:p w14:paraId="63F10502" w14:textId="77777777" w:rsidR="0000510A" w:rsidRPr="007B6C7D" w:rsidRDefault="00703A33" w:rsidP="001745A4">
            <w:r>
              <w:t xml:space="preserve"> </w:t>
            </w:r>
            <w:r w:rsidR="00863360">
              <w:t xml:space="preserve">Mgr. Vanda </w:t>
            </w:r>
            <w:proofErr w:type="spellStart"/>
            <w:r w:rsidR="00863360">
              <w:t>Zaťková</w:t>
            </w:r>
            <w:proofErr w:type="spellEnd"/>
          </w:p>
        </w:tc>
        <w:tc>
          <w:tcPr>
            <w:tcW w:w="2427" w:type="dxa"/>
          </w:tcPr>
          <w:p w14:paraId="305A0A60" w14:textId="77777777" w:rsidR="0000510A" w:rsidRPr="007B6C7D" w:rsidRDefault="0000510A" w:rsidP="001745A4"/>
        </w:tc>
        <w:tc>
          <w:tcPr>
            <w:tcW w:w="2306" w:type="dxa"/>
          </w:tcPr>
          <w:p w14:paraId="094CC6E4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2E95C700" w14:textId="77777777" w:rsidTr="0000510A">
        <w:trPr>
          <w:trHeight w:val="337"/>
        </w:trPr>
        <w:tc>
          <w:tcPr>
            <w:tcW w:w="544" w:type="dxa"/>
          </w:tcPr>
          <w:p w14:paraId="25ADFC54" w14:textId="77777777" w:rsidR="0000510A" w:rsidRPr="007B6C7D" w:rsidRDefault="00703A33" w:rsidP="001745A4">
            <w:r>
              <w:t>2.</w:t>
            </w:r>
          </w:p>
        </w:tc>
        <w:tc>
          <w:tcPr>
            <w:tcW w:w="3935" w:type="dxa"/>
          </w:tcPr>
          <w:p w14:paraId="1EB5ECB2" w14:textId="77777777" w:rsidR="0000510A" w:rsidRPr="007B6C7D" w:rsidRDefault="00863360" w:rsidP="001745A4">
            <w:r>
              <w:t xml:space="preserve">Mgr. Janka </w:t>
            </w:r>
            <w:proofErr w:type="spellStart"/>
            <w:r>
              <w:t>Uhláriková</w:t>
            </w:r>
            <w:proofErr w:type="spellEnd"/>
          </w:p>
        </w:tc>
        <w:tc>
          <w:tcPr>
            <w:tcW w:w="2427" w:type="dxa"/>
          </w:tcPr>
          <w:p w14:paraId="44463BC2" w14:textId="77777777" w:rsidR="0000510A" w:rsidRPr="007B6C7D" w:rsidRDefault="0000510A" w:rsidP="001745A4"/>
        </w:tc>
        <w:tc>
          <w:tcPr>
            <w:tcW w:w="2306" w:type="dxa"/>
          </w:tcPr>
          <w:p w14:paraId="556F6C2C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2836A5E9" w14:textId="77777777" w:rsidTr="0000510A">
        <w:trPr>
          <w:trHeight w:val="337"/>
        </w:trPr>
        <w:tc>
          <w:tcPr>
            <w:tcW w:w="544" w:type="dxa"/>
          </w:tcPr>
          <w:p w14:paraId="43001DDF" w14:textId="77777777" w:rsidR="0000510A" w:rsidRPr="007B6C7D" w:rsidRDefault="00703A33" w:rsidP="001745A4">
            <w:r>
              <w:t>3.</w:t>
            </w:r>
          </w:p>
        </w:tc>
        <w:tc>
          <w:tcPr>
            <w:tcW w:w="3935" w:type="dxa"/>
          </w:tcPr>
          <w:p w14:paraId="7686C9CD" w14:textId="77777777" w:rsidR="0000510A" w:rsidRPr="007B6C7D" w:rsidRDefault="00863360" w:rsidP="001745A4">
            <w:r>
              <w:t xml:space="preserve">Mgr. Helena </w:t>
            </w:r>
            <w:proofErr w:type="spellStart"/>
            <w:r>
              <w:t>Sláviková</w:t>
            </w:r>
            <w:proofErr w:type="spellEnd"/>
          </w:p>
        </w:tc>
        <w:tc>
          <w:tcPr>
            <w:tcW w:w="2427" w:type="dxa"/>
          </w:tcPr>
          <w:p w14:paraId="2BF8BCDA" w14:textId="77777777" w:rsidR="0000510A" w:rsidRPr="007B6C7D" w:rsidRDefault="0000510A" w:rsidP="001745A4"/>
        </w:tc>
        <w:tc>
          <w:tcPr>
            <w:tcW w:w="2306" w:type="dxa"/>
          </w:tcPr>
          <w:p w14:paraId="0071C8F2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0CD293B3" w14:textId="77777777" w:rsidTr="0000510A">
        <w:trPr>
          <w:trHeight w:val="337"/>
        </w:trPr>
        <w:tc>
          <w:tcPr>
            <w:tcW w:w="544" w:type="dxa"/>
          </w:tcPr>
          <w:p w14:paraId="5387A5C0" w14:textId="77777777" w:rsidR="0000510A" w:rsidRPr="007B6C7D" w:rsidRDefault="00703A33" w:rsidP="001745A4">
            <w:r>
              <w:t xml:space="preserve">4. </w:t>
            </w:r>
          </w:p>
        </w:tc>
        <w:tc>
          <w:tcPr>
            <w:tcW w:w="3935" w:type="dxa"/>
          </w:tcPr>
          <w:p w14:paraId="15EE8E62" w14:textId="77777777" w:rsidR="0000510A" w:rsidRPr="007B6C7D" w:rsidRDefault="00863360" w:rsidP="001745A4">
            <w:r>
              <w:t>Mgr. Elena Martinková</w:t>
            </w:r>
          </w:p>
        </w:tc>
        <w:tc>
          <w:tcPr>
            <w:tcW w:w="2427" w:type="dxa"/>
          </w:tcPr>
          <w:p w14:paraId="7BD8F64D" w14:textId="77777777" w:rsidR="0000510A" w:rsidRPr="007B6C7D" w:rsidRDefault="0000510A" w:rsidP="001745A4"/>
        </w:tc>
        <w:tc>
          <w:tcPr>
            <w:tcW w:w="2306" w:type="dxa"/>
          </w:tcPr>
          <w:p w14:paraId="4D6DEAB9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24BC0CCD" w14:textId="77777777" w:rsidTr="0000510A">
        <w:trPr>
          <w:trHeight w:val="355"/>
        </w:trPr>
        <w:tc>
          <w:tcPr>
            <w:tcW w:w="544" w:type="dxa"/>
          </w:tcPr>
          <w:p w14:paraId="0579015D" w14:textId="77777777" w:rsidR="0000510A" w:rsidRPr="007B6C7D" w:rsidRDefault="00703A33" w:rsidP="001745A4">
            <w:r>
              <w:t>5.</w:t>
            </w:r>
          </w:p>
        </w:tc>
        <w:tc>
          <w:tcPr>
            <w:tcW w:w="3935" w:type="dxa"/>
          </w:tcPr>
          <w:p w14:paraId="0E35FD44" w14:textId="77777777" w:rsidR="0000510A" w:rsidRPr="007B6C7D" w:rsidRDefault="00703A33" w:rsidP="001745A4">
            <w:r>
              <w:t xml:space="preserve"> </w:t>
            </w:r>
            <w:r w:rsidR="00863360">
              <w:t>PaedDr. Blanka Petríková</w:t>
            </w:r>
          </w:p>
        </w:tc>
        <w:tc>
          <w:tcPr>
            <w:tcW w:w="2427" w:type="dxa"/>
          </w:tcPr>
          <w:p w14:paraId="4841E12F" w14:textId="77777777" w:rsidR="0000510A" w:rsidRPr="007B6C7D" w:rsidRDefault="0000510A" w:rsidP="001745A4"/>
        </w:tc>
        <w:tc>
          <w:tcPr>
            <w:tcW w:w="2306" w:type="dxa"/>
          </w:tcPr>
          <w:p w14:paraId="2268ACDB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00510A" w:rsidRPr="007B6C7D" w14:paraId="54008EA6" w14:textId="77777777" w:rsidTr="0000510A">
        <w:trPr>
          <w:trHeight w:val="355"/>
        </w:trPr>
        <w:tc>
          <w:tcPr>
            <w:tcW w:w="544" w:type="dxa"/>
          </w:tcPr>
          <w:p w14:paraId="5D43D3A3" w14:textId="77777777" w:rsidR="0000510A" w:rsidRPr="007B6C7D" w:rsidRDefault="00703A33" w:rsidP="001745A4">
            <w:r>
              <w:t>6.</w:t>
            </w:r>
          </w:p>
        </w:tc>
        <w:tc>
          <w:tcPr>
            <w:tcW w:w="3935" w:type="dxa"/>
          </w:tcPr>
          <w:p w14:paraId="0E1AF2C7" w14:textId="77777777" w:rsidR="0000510A" w:rsidRPr="007B6C7D" w:rsidRDefault="00863360" w:rsidP="001745A4">
            <w:r>
              <w:t>Ivana Vančová</w:t>
            </w:r>
          </w:p>
        </w:tc>
        <w:tc>
          <w:tcPr>
            <w:tcW w:w="2427" w:type="dxa"/>
          </w:tcPr>
          <w:p w14:paraId="3AE0789C" w14:textId="77777777" w:rsidR="0000510A" w:rsidRPr="007B6C7D" w:rsidRDefault="0000510A" w:rsidP="001745A4"/>
        </w:tc>
        <w:tc>
          <w:tcPr>
            <w:tcW w:w="2306" w:type="dxa"/>
          </w:tcPr>
          <w:p w14:paraId="507FDAFA" w14:textId="77777777" w:rsidR="0000510A" w:rsidRPr="007B6C7D" w:rsidRDefault="00BC53D2" w:rsidP="001745A4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346D4A60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5FCB1712" w14:textId="77777777" w:rsidR="00F305BB" w:rsidRDefault="00F305BB" w:rsidP="00D0796E"/>
    <w:p w14:paraId="0D40F159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0F7794B7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149BAF28" w14:textId="77777777" w:rsidTr="0000510A">
        <w:trPr>
          <w:trHeight w:val="337"/>
        </w:trPr>
        <w:tc>
          <w:tcPr>
            <w:tcW w:w="610" w:type="dxa"/>
          </w:tcPr>
          <w:p w14:paraId="7990D87D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44CE3376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3599200B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4E6F083B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3E30937E" w14:textId="77777777" w:rsidTr="0000510A">
        <w:trPr>
          <w:trHeight w:val="337"/>
        </w:trPr>
        <w:tc>
          <w:tcPr>
            <w:tcW w:w="610" w:type="dxa"/>
          </w:tcPr>
          <w:p w14:paraId="339B3E57" w14:textId="77777777" w:rsidR="0000510A" w:rsidRPr="007B6C7D" w:rsidRDefault="0000510A" w:rsidP="00195BD6"/>
        </w:tc>
        <w:tc>
          <w:tcPr>
            <w:tcW w:w="4680" w:type="dxa"/>
          </w:tcPr>
          <w:p w14:paraId="65B35AE8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2CB3652D" w14:textId="77777777" w:rsidR="0000510A" w:rsidRPr="007B6C7D" w:rsidRDefault="0000510A" w:rsidP="00195BD6"/>
        </w:tc>
        <w:tc>
          <w:tcPr>
            <w:tcW w:w="1985" w:type="dxa"/>
          </w:tcPr>
          <w:p w14:paraId="793D4297" w14:textId="77777777" w:rsidR="0000510A" w:rsidRPr="007B6C7D" w:rsidRDefault="0000510A" w:rsidP="00195BD6"/>
        </w:tc>
      </w:tr>
      <w:tr w:rsidR="0000510A" w:rsidRPr="007B6C7D" w14:paraId="5255CF14" w14:textId="77777777" w:rsidTr="0000510A">
        <w:trPr>
          <w:trHeight w:val="337"/>
        </w:trPr>
        <w:tc>
          <w:tcPr>
            <w:tcW w:w="610" w:type="dxa"/>
          </w:tcPr>
          <w:p w14:paraId="68970D55" w14:textId="77777777" w:rsidR="0000510A" w:rsidRPr="007B6C7D" w:rsidRDefault="0000510A" w:rsidP="00195BD6"/>
        </w:tc>
        <w:tc>
          <w:tcPr>
            <w:tcW w:w="4680" w:type="dxa"/>
          </w:tcPr>
          <w:p w14:paraId="05E75770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17122A33" w14:textId="77777777" w:rsidR="0000510A" w:rsidRPr="007B6C7D" w:rsidRDefault="0000510A" w:rsidP="00195BD6"/>
        </w:tc>
        <w:tc>
          <w:tcPr>
            <w:tcW w:w="1985" w:type="dxa"/>
          </w:tcPr>
          <w:p w14:paraId="2EE99715" w14:textId="77777777" w:rsidR="0000510A" w:rsidRPr="007B6C7D" w:rsidRDefault="0000510A" w:rsidP="00195BD6"/>
        </w:tc>
      </w:tr>
      <w:tr w:rsidR="0000510A" w:rsidRPr="007B6C7D" w14:paraId="1C1F9C52" w14:textId="77777777" w:rsidTr="0000510A">
        <w:trPr>
          <w:trHeight w:val="355"/>
        </w:trPr>
        <w:tc>
          <w:tcPr>
            <w:tcW w:w="610" w:type="dxa"/>
          </w:tcPr>
          <w:p w14:paraId="40F612EC" w14:textId="77777777" w:rsidR="0000510A" w:rsidRPr="007B6C7D" w:rsidRDefault="0000510A" w:rsidP="00195BD6"/>
        </w:tc>
        <w:tc>
          <w:tcPr>
            <w:tcW w:w="4680" w:type="dxa"/>
          </w:tcPr>
          <w:p w14:paraId="3B40CDB6" w14:textId="77777777" w:rsidR="0000510A" w:rsidRPr="007B6C7D" w:rsidRDefault="0000510A" w:rsidP="00195BD6"/>
        </w:tc>
        <w:tc>
          <w:tcPr>
            <w:tcW w:w="1726" w:type="dxa"/>
          </w:tcPr>
          <w:p w14:paraId="4020A120" w14:textId="77777777" w:rsidR="0000510A" w:rsidRPr="007B6C7D" w:rsidRDefault="0000510A" w:rsidP="00195BD6"/>
        </w:tc>
        <w:tc>
          <w:tcPr>
            <w:tcW w:w="1985" w:type="dxa"/>
          </w:tcPr>
          <w:p w14:paraId="3ED21294" w14:textId="77777777" w:rsidR="0000510A" w:rsidRPr="007B6C7D" w:rsidRDefault="0000510A" w:rsidP="00195BD6"/>
        </w:tc>
      </w:tr>
    </w:tbl>
    <w:p w14:paraId="03BCC67E" w14:textId="77777777" w:rsidR="00F305BB" w:rsidRDefault="00F305BB" w:rsidP="00E36C97"/>
    <w:p w14:paraId="7C1774EF" w14:textId="77777777" w:rsidR="00F305BB" w:rsidRDefault="00F305BB" w:rsidP="00E36C97"/>
    <w:p w14:paraId="2AEDF8A0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9D256" w14:textId="77777777" w:rsidR="000314E4" w:rsidRDefault="000314E4" w:rsidP="00CF35D8">
      <w:pPr>
        <w:spacing w:after="0" w:line="240" w:lineRule="auto"/>
      </w:pPr>
      <w:r>
        <w:separator/>
      </w:r>
    </w:p>
  </w:endnote>
  <w:endnote w:type="continuationSeparator" w:id="0">
    <w:p w14:paraId="0A811EED" w14:textId="77777777" w:rsidR="000314E4" w:rsidRDefault="000314E4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35828" w14:textId="77777777" w:rsidR="000314E4" w:rsidRDefault="000314E4" w:rsidP="00CF35D8">
      <w:pPr>
        <w:spacing w:after="0" w:line="240" w:lineRule="auto"/>
      </w:pPr>
      <w:r>
        <w:separator/>
      </w:r>
    </w:p>
  </w:footnote>
  <w:footnote w:type="continuationSeparator" w:id="0">
    <w:p w14:paraId="3C8428FE" w14:textId="77777777" w:rsidR="000314E4" w:rsidRDefault="000314E4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3C40"/>
    <w:rsid w:val="00014C89"/>
    <w:rsid w:val="00015D35"/>
    <w:rsid w:val="00030C79"/>
    <w:rsid w:val="000314E4"/>
    <w:rsid w:val="00053B89"/>
    <w:rsid w:val="00090855"/>
    <w:rsid w:val="000922CA"/>
    <w:rsid w:val="0009314E"/>
    <w:rsid w:val="000D491E"/>
    <w:rsid w:val="000E6FBF"/>
    <w:rsid w:val="000F127B"/>
    <w:rsid w:val="000F4C97"/>
    <w:rsid w:val="000F4F35"/>
    <w:rsid w:val="00104F32"/>
    <w:rsid w:val="00114C78"/>
    <w:rsid w:val="00124851"/>
    <w:rsid w:val="00137050"/>
    <w:rsid w:val="00151F6C"/>
    <w:rsid w:val="001544C0"/>
    <w:rsid w:val="00161278"/>
    <w:rsid w:val="001620FF"/>
    <w:rsid w:val="001745A4"/>
    <w:rsid w:val="001946CB"/>
    <w:rsid w:val="00195BD6"/>
    <w:rsid w:val="001A5EA2"/>
    <w:rsid w:val="001B039B"/>
    <w:rsid w:val="001B58AA"/>
    <w:rsid w:val="001B69AF"/>
    <w:rsid w:val="001B79D4"/>
    <w:rsid w:val="001D498E"/>
    <w:rsid w:val="001F5F11"/>
    <w:rsid w:val="00203036"/>
    <w:rsid w:val="00225CD9"/>
    <w:rsid w:val="002318E0"/>
    <w:rsid w:val="0025375A"/>
    <w:rsid w:val="0028381A"/>
    <w:rsid w:val="00292C31"/>
    <w:rsid w:val="00294726"/>
    <w:rsid w:val="002A4CE6"/>
    <w:rsid w:val="002D7F9B"/>
    <w:rsid w:val="002D7FC6"/>
    <w:rsid w:val="002E199A"/>
    <w:rsid w:val="002E3F1A"/>
    <w:rsid w:val="00302544"/>
    <w:rsid w:val="00330E62"/>
    <w:rsid w:val="00335C6A"/>
    <w:rsid w:val="0034733D"/>
    <w:rsid w:val="003563B7"/>
    <w:rsid w:val="00361BFF"/>
    <w:rsid w:val="00366762"/>
    <w:rsid w:val="003700F7"/>
    <w:rsid w:val="003843EA"/>
    <w:rsid w:val="003B031B"/>
    <w:rsid w:val="003F10E0"/>
    <w:rsid w:val="003F3EEC"/>
    <w:rsid w:val="00423CC3"/>
    <w:rsid w:val="00446402"/>
    <w:rsid w:val="004C05D7"/>
    <w:rsid w:val="004F368A"/>
    <w:rsid w:val="00504D45"/>
    <w:rsid w:val="00507CF5"/>
    <w:rsid w:val="005361EC"/>
    <w:rsid w:val="00541786"/>
    <w:rsid w:val="0055263C"/>
    <w:rsid w:val="00583A32"/>
    <w:rsid w:val="00583AF0"/>
    <w:rsid w:val="0058712F"/>
    <w:rsid w:val="00592E27"/>
    <w:rsid w:val="005C407C"/>
    <w:rsid w:val="00605554"/>
    <w:rsid w:val="006219F0"/>
    <w:rsid w:val="0062257A"/>
    <w:rsid w:val="006377DA"/>
    <w:rsid w:val="00656878"/>
    <w:rsid w:val="00677724"/>
    <w:rsid w:val="006805A7"/>
    <w:rsid w:val="006A296A"/>
    <w:rsid w:val="006A3977"/>
    <w:rsid w:val="006B6CBE"/>
    <w:rsid w:val="006E77C5"/>
    <w:rsid w:val="006F098C"/>
    <w:rsid w:val="006F3505"/>
    <w:rsid w:val="00700BFF"/>
    <w:rsid w:val="00703A33"/>
    <w:rsid w:val="007073FA"/>
    <w:rsid w:val="00710D6F"/>
    <w:rsid w:val="0077246D"/>
    <w:rsid w:val="007A5170"/>
    <w:rsid w:val="007A6CFA"/>
    <w:rsid w:val="007B6C7D"/>
    <w:rsid w:val="007D3EBC"/>
    <w:rsid w:val="007F0235"/>
    <w:rsid w:val="007F2963"/>
    <w:rsid w:val="008058B8"/>
    <w:rsid w:val="008505CE"/>
    <w:rsid w:val="00863360"/>
    <w:rsid w:val="008721DB"/>
    <w:rsid w:val="00890A02"/>
    <w:rsid w:val="008A2ACA"/>
    <w:rsid w:val="008C3B1D"/>
    <w:rsid w:val="008C3C41"/>
    <w:rsid w:val="008D0CC8"/>
    <w:rsid w:val="00926FDE"/>
    <w:rsid w:val="009501E0"/>
    <w:rsid w:val="0096059F"/>
    <w:rsid w:val="0098096D"/>
    <w:rsid w:val="009A2716"/>
    <w:rsid w:val="009B758D"/>
    <w:rsid w:val="009C2EF1"/>
    <w:rsid w:val="009C3018"/>
    <w:rsid w:val="009D0764"/>
    <w:rsid w:val="009F49B4"/>
    <w:rsid w:val="009F4F76"/>
    <w:rsid w:val="00A27211"/>
    <w:rsid w:val="00A45693"/>
    <w:rsid w:val="00A47FD3"/>
    <w:rsid w:val="00A71E3A"/>
    <w:rsid w:val="00A720E1"/>
    <w:rsid w:val="00A84644"/>
    <w:rsid w:val="00A9043F"/>
    <w:rsid w:val="00AA1E0D"/>
    <w:rsid w:val="00AB111C"/>
    <w:rsid w:val="00AF3813"/>
    <w:rsid w:val="00AF5989"/>
    <w:rsid w:val="00B30B54"/>
    <w:rsid w:val="00B35A56"/>
    <w:rsid w:val="00B3684F"/>
    <w:rsid w:val="00B440DB"/>
    <w:rsid w:val="00B71530"/>
    <w:rsid w:val="00B83A04"/>
    <w:rsid w:val="00BB5601"/>
    <w:rsid w:val="00BC53D2"/>
    <w:rsid w:val="00BF2F35"/>
    <w:rsid w:val="00BF4683"/>
    <w:rsid w:val="00BF4792"/>
    <w:rsid w:val="00C065E1"/>
    <w:rsid w:val="00C4363A"/>
    <w:rsid w:val="00C51252"/>
    <w:rsid w:val="00C734B0"/>
    <w:rsid w:val="00C75ABF"/>
    <w:rsid w:val="00CA0B4D"/>
    <w:rsid w:val="00CA2F2A"/>
    <w:rsid w:val="00CA771E"/>
    <w:rsid w:val="00CB4017"/>
    <w:rsid w:val="00CD7D64"/>
    <w:rsid w:val="00CF31C7"/>
    <w:rsid w:val="00CF35D8"/>
    <w:rsid w:val="00D0796E"/>
    <w:rsid w:val="00D31713"/>
    <w:rsid w:val="00D55E47"/>
    <w:rsid w:val="00D5619C"/>
    <w:rsid w:val="00D8172D"/>
    <w:rsid w:val="00D90A2D"/>
    <w:rsid w:val="00DA6947"/>
    <w:rsid w:val="00DA6ABC"/>
    <w:rsid w:val="00DD1AA4"/>
    <w:rsid w:val="00DF4308"/>
    <w:rsid w:val="00DF72D2"/>
    <w:rsid w:val="00E03438"/>
    <w:rsid w:val="00E142DF"/>
    <w:rsid w:val="00E33E5A"/>
    <w:rsid w:val="00E36C97"/>
    <w:rsid w:val="00E40C59"/>
    <w:rsid w:val="00E7677A"/>
    <w:rsid w:val="00E926D8"/>
    <w:rsid w:val="00EC510D"/>
    <w:rsid w:val="00EC5730"/>
    <w:rsid w:val="00EF05A8"/>
    <w:rsid w:val="00F005B4"/>
    <w:rsid w:val="00F2799F"/>
    <w:rsid w:val="00F305BB"/>
    <w:rsid w:val="00F36E61"/>
    <w:rsid w:val="00F372D2"/>
    <w:rsid w:val="00F61779"/>
    <w:rsid w:val="00F76EA2"/>
    <w:rsid w:val="00F81114"/>
    <w:rsid w:val="00F820FA"/>
    <w:rsid w:val="00F94AFA"/>
    <w:rsid w:val="00FC145E"/>
    <w:rsid w:val="00FC1A33"/>
    <w:rsid w:val="00FC3B46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E7B3F5"/>
  <w15:docId w15:val="{5FED4F2A-2CB8-4639-9194-7F38F2BC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Renata Vranková</cp:lastModifiedBy>
  <cp:revision>2</cp:revision>
  <cp:lastPrinted>2020-09-03T10:45:00Z</cp:lastPrinted>
  <dcterms:created xsi:type="dcterms:W3CDTF">2021-07-05T12:27:00Z</dcterms:created>
  <dcterms:modified xsi:type="dcterms:W3CDTF">2021-07-05T12:27:00Z</dcterms:modified>
</cp:coreProperties>
</file>