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8298F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19 kwietnia 2021 r.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ZARZĄDZENIA Nr 33/2020</w:t>
      </w:r>
    </w:p>
    <w:p w:rsidR="00F5227D" w:rsidRDefault="00F5227D" w:rsidP="00F5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</w:p>
    <w:p w:rsidR="00F5227D" w:rsidRDefault="00F5227D" w:rsidP="00F5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26 października 2020 r.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pStyle w:val="Default"/>
        <w:spacing w:line="360" w:lineRule="auto"/>
        <w:rPr>
          <w:rFonts w:eastAsia="Times New Roman"/>
          <w:b/>
          <w:bCs/>
          <w:kern w:val="24"/>
          <w:sz w:val="22"/>
          <w:szCs w:val="22"/>
        </w:rPr>
      </w:pPr>
      <w:r>
        <w:rPr>
          <w:sz w:val="22"/>
          <w:szCs w:val="22"/>
        </w:rPr>
        <w:t>Na podstawie</w:t>
      </w:r>
      <w:r>
        <w:rPr>
          <w:sz w:val="22"/>
          <w:szCs w:val="22"/>
          <w:shd w:val="clear" w:color="auto" w:fill="FFFFFF"/>
        </w:rPr>
        <w:t xml:space="preserve"> ustawy </w:t>
      </w:r>
      <w:r>
        <w:rPr>
          <w:sz w:val="22"/>
          <w:szCs w:val="22"/>
        </w:rPr>
        <w:t>z dnia 14 grudnia 2016 r. Prawo oświatowe ( Dz. U. z 2020 r. poz. 910 i 1378 oraz z 2021 poz. 4), Rozporządzenia Ministra Edukacji i Nauki z dnia 26 marca 2021r. w sprawie czasowego ograniczenia funkcjonowania jednostek systemu oświaty w związku z zapobieganiem, przeciwdziałaniem i zwalczaniem COVID-19 (Dz.U. 2021 poz. 561)</w:t>
      </w:r>
    </w:p>
    <w:p w:rsidR="00F5227D" w:rsidRDefault="00F5227D" w:rsidP="00F5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F5227D" w:rsidRDefault="00F5227D" w:rsidP="00F5227D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ZARZĄDZENIU Nr 33/2020</w:t>
      </w:r>
      <w:bookmarkStart w:id="0" w:name="_Hlk6194216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ZESPOŁU SZKOLNO-PRZEDSZKOLNEGO W MIZEROWIE 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26 października 2020 r.</w:t>
      </w:r>
    </w:p>
    <w:bookmarkEnd w:id="0"/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27D" w:rsidRDefault="00F5227D" w:rsidP="00F5227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wprowadza się następujące zmiany:</w:t>
      </w:r>
    </w:p>
    <w:p w:rsidR="00F5227D" w:rsidRDefault="00F5227D" w:rsidP="00F5227D"/>
    <w:p w:rsidR="00F5227D" w:rsidRPr="00CE3EDC" w:rsidRDefault="00F5227D" w:rsidP="00F5227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FF0000"/>
        </w:rPr>
      </w:pPr>
      <w:bookmarkStart w:id="1" w:name="_Hlk68169350"/>
      <w:r>
        <w:rPr>
          <w:b/>
          <w:color w:val="FF0000"/>
        </w:rPr>
        <w:t>§ 1 przyjmuje brzmienie:</w:t>
      </w:r>
    </w:p>
    <w:p w:rsidR="00CE3EDC" w:rsidRDefault="00CE3EDC" w:rsidP="00CE3EDC">
      <w:pPr>
        <w:pStyle w:val="NormalnyWeb"/>
        <w:spacing w:before="0" w:beforeAutospacing="0" w:after="0" w:afterAutospacing="0" w:line="360" w:lineRule="auto"/>
        <w:rPr>
          <w:b/>
          <w:color w:val="FF0000"/>
        </w:rPr>
      </w:pPr>
    </w:p>
    <w:bookmarkEnd w:id="1"/>
    <w:p w:rsidR="00F5227D" w:rsidRPr="00CE3EDC" w:rsidRDefault="00F5227D" w:rsidP="00CE3EDC">
      <w:pPr>
        <w:spacing w:before="100" w:beforeAutospacing="1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EDC">
        <w:t>1</w:t>
      </w:r>
      <w:r w:rsidRPr="00CE3EDC">
        <w:rPr>
          <w:rFonts w:ascii="Times New Roman" w:hAnsi="Times New Roman" w:cs="Times New Roman"/>
          <w:sz w:val="24"/>
          <w:szCs w:val="24"/>
        </w:rPr>
        <w:t xml:space="preserve">. </w:t>
      </w:r>
      <w:r w:rsidR="00CE3EDC" w:rsidRPr="00CE3EDC">
        <w:rPr>
          <w:rFonts w:ascii="Times New Roman" w:hAnsi="Times New Roman" w:cs="Times New Roman"/>
          <w:sz w:val="24"/>
          <w:szCs w:val="24"/>
        </w:rPr>
        <w:t>Zajęcia w zakresie wychowania przedszkolnego prowadzone są stacjonarnie, zgodnie z obowiązującym planem zajęć w oddziałach przedszkolnych.</w:t>
      </w:r>
      <w:r w:rsidRPr="00CE3ED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</w:p>
    <w:p w:rsidR="00F5227D" w:rsidRDefault="00F5227D" w:rsidP="00CE3EDC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</w:p>
    <w:p w:rsidR="00F5227D" w:rsidRDefault="00F5227D" w:rsidP="00F5227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FF0000"/>
        </w:rPr>
      </w:pPr>
      <w:r>
        <w:rPr>
          <w:b/>
          <w:color w:val="FF0000"/>
        </w:rPr>
        <w:t>§ 3 przyjmuje brzmienie:</w:t>
      </w:r>
    </w:p>
    <w:p w:rsidR="00F5227D" w:rsidRDefault="00F5227D" w:rsidP="00F5227D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227D" w:rsidRDefault="00F5227D" w:rsidP="00F5227D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227D" w:rsidRDefault="00F5227D" w:rsidP="00F522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5227D" w:rsidRDefault="00F5227D" w:rsidP="00F522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Organizacji kształcenia na odległość w  klasach I - VIII</w:t>
      </w:r>
      <w:bookmarkStart w:id="3" w:name="m_-1361253297665954132__Hlk36749239"/>
      <w:bookmarkEnd w:id="3"/>
    </w:p>
    <w:p w:rsidR="00F5227D" w:rsidRDefault="00F5227D" w:rsidP="00F522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36749239"/>
    </w:p>
    <w:bookmarkEnd w:id="4"/>
    <w:p w:rsidR="00F5227D" w:rsidRDefault="00F5227D" w:rsidP="00F5227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wszystkich nauczycieli do pracy na terenie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>i szkoły z wyjątkiem nauczycieli przebywających na kwarantannie po uzgodnieniu z dyrektorem, po ustaleniu z dyrektorem poza przedszkolem i szkołą.</w:t>
      </w:r>
    </w:p>
    <w:p w:rsidR="00F5227D" w:rsidRDefault="00F5227D" w:rsidP="00F5227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następujące formy kontaktu z dyrektorem szkoły: </w:t>
      </w:r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e-mail na adres: b.krutak.galuszka@zspmizerow.pl </w:t>
      </w:r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e-mail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sekretariat@zspmizerow.pl</w:t>
        </w:r>
      </w:hyperlink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telefoniczny: tel. 32/ 2122287,  tel. kom. 790308404</w:t>
      </w:r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za pomocą komunikatora: 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za pomocą platformy G -Suite</w:t>
      </w:r>
    </w:p>
    <w:p w:rsidR="00F5227D" w:rsidRDefault="00F5227D" w:rsidP="00F522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osobisty w szkole.</w:t>
      </w:r>
    </w:p>
    <w:p w:rsidR="00F5227D" w:rsidRDefault="00F5227D" w:rsidP="00F5227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8169750"/>
      <w:r>
        <w:rPr>
          <w:rFonts w:ascii="Times New Roman" w:hAnsi="Times New Roman" w:cs="Times New Roman"/>
          <w:sz w:val="24"/>
          <w:szCs w:val="24"/>
        </w:rPr>
        <w:t>Zobowiązuję nauczycieli do prowadzenia kształcenia na odległość, według dotychczasowego planu lekcji. Kształcenie na odległość ma charakter synchroniczny (zajęcia w czasie rzeczywistym za pomocą narzędzi umożliwiających połączenie się z uczniami). Nauczyciele pracują na platformie G –Suite (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prowadzą zajęcia online lub przesyłają materiały do pracy samodzielnej. Także do lekcji online nauczyciel przygotowuje materiał i umieszcza w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Nauczyciel pozostaje do dyspozycji uczniów w czasie lekcji w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>. Zajęcia online umieszczamy w terminarzu, 5-6 na dzień.</w:t>
      </w:r>
    </w:p>
    <w:bookmarkEnd w:id="5"/>
    <w:p w:rsidR="00F5227D" w:rsidRDefault="00F5227D" w:rsidP="00F5227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umożliwia uczniom klas I-VIII, którzy z uwagi na rodzaj niepełnosprawności lub brak możliwości realizowania zajęć z wykorzystaniem metod i technik kształcenia na odległość w miejscu zamieszkania, realizację zajęć w szkole lub realizację zajęć                           z wykorzystaniem metod i technik kształcenia na odległość na terenie szkoły.</w:t>
      </w:r>
    </w:p>
    <w:p w:rsidR="00F5227D" w:rsidRDefault="00F5227D" w:rsidP="00F5227D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Od 26 października 2020r. zajęcia realizowane z wykorzystaniem metod i technik kształcenia na odległość, nauczyciel realizuje w ramach obowiązującego go przed dniem </w:t>
      </w:r>
      <w:r>
        <w:rPr>
          <w:color w:val="auto"/>
        </w:rPr>
        <w:lastRenderedPageBreak/>
        <w:t xml:space="preserve">wejścia w życie rozporządzenia tygodniowego obowiązkowego wymiaru godzin zajęć dydaktycznych, wychowawczych i opiekuńczych, prowadzonych bezpośrednio z uczniami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 </w:t>
      </w:r>
    </w:p>
    <w:p w:rsidR="00F5227D" w:rsidRDefault="00F5227D" w:rsidP="00F5227D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>Ustalam zasady zaliczania do wymiaru godzin poszczególnych zajęć realizowanych                  z wykorzystaniem metod i technik kształcenia na odległość lub innego sposobu kształcenia.</w:t>
      </w:r>
    </w:p>
    <w:p w:rsidR="00F5227D" w:rsidRDefault="00F5227D" w:rsidP="00F5227D">
      <w:pPr>
        <w:pStyle w:val="Default"/>
        <w:spacing w:line="360" w:lineRule="auto"/>
        <w:ind w:left="426"/>
        <w:jc w:val="both"/>
        <w:rPr>
          <w:color w:val="auto"/>
        </w:rPr>
      </w:pPr>
      <w:r>
        <w:rPr>
          <w:color w:val="auto"/>
        </w:rPr>
        <w:t>Zajęcia dydaktyczne, wychowawcze i opiekuńcze, realizowane z wykorzystaniem metod i technik kształcenia na odległość, są zaliczane jeżeli:</w:t>
      </w:r>
    </w:p>
    <w:p w:rsidR="00F5227D" w:rsidRDefault="00F5227D" w:rsidP="00F5227D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 zajęcia zostały udokumentowane na zasadach określonych w </w:t>
      </w:r>
      <w:r>
        <w:rPr>
          <w:bCs/>
          <w:color w:val="auto"/>
        </w:rPr>
        <w:t xml:space="preserve">§ </w:t>
      </w:r>
      <w:r>
        <w:rPr>
          <w:color w:val="auto"/>
        </w:rPr>
        <w:t>10 ust 1, 4,</w:t>
      </w:r>
    </w:p>
    <w:p w:rsidR="00F5227D" w:rsidRDefault="00F5227D" w:rsidP="00F5227D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nauczyciel zapewnił uczniom lub ich rodzicom źródła i materiały niezbędne do realizacji zajęć w formie elektronicznej,</w:t>
      </w:r>
    </w:p>
    <w:p w:rsidR="00F5227D" w:rsidRDefault="00F5227D" w:rsidP="00F5227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każdy uczeń lub rodzic posiada możliwość konsultacji z nauczycielem, </w:t>
      </w:r>
    </w:p>
    <w:p w:rsidR="00F5227D" w:rsidRDefault="00F5227D" w:rsidP="00F5227D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nauczyciel przekazał każdemu uczniowi lub rodzicom informację o formie i terminach, </w:t>
      </w:r>
    </w:p>
    <w:p w:rsidR="00F5227D" w:rsidRDefault="00F5227D" w:rsidP="00F5227D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nauczyciel dokonuje weryfikacji wiedzy i umiejętności uczniów przez bieżącą kontrolę postępów w nauce, w tym również dokonuje informowania uczniów lub rodziców o postępach ucznia w nauce, a także uzyskiwanych przez niego ocenach,</w:t>
      </w:r>
    </w:p>
    <w:p w:rsidR="00F5227D" w:rsidRDefault="00F5227D" w:rsidP="00F5227D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ab/>
        <w:t>w przypadku nauczyciela posiadającego kwalifikacje z zakresu pedagogiki specjalnej zatrudnionego dodatkowo w celu współorganizowania kształcenia integracyjnego oraz współorganizowania kształcenia uczniów niepełnosprawnych, niedostosowanych społecznie oraz zagrożonych niedostosowaniem społecznym - nauczyciel współpracuje z nauczycielami prowadzącymi zajęcia z uczniem posiadającym orzeczenie o potrzebie kształcenia specjalnego,</w:t>
      </w:r>
    </w:p>
    <w:p w:rsidR="00F5227D" w:rsidRDefault="00F5227D" w:rsidP="00F5227D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ab/>
        <w:t>nauczyciel udziela wsparcia dzieciom objętym pomocą psychologiczno-pedagogiczną, w szczególności w drodze telefonicznej -w przypadku nauczycieli, którzy prowadzą tego typu zajęcia.</w:t>
      </w:r>
    </w:p>
    <w:p w:rsidR="00F5227D" w:rsidRDefault="00F5227D" w:rsidP="00F5227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bookmarkStart w:id="6" w:name="_Hlk54544019"/>
      <w:r>
        <w:rPr>
          <w:rFonts w:ascii="Times New Roman" w:eastAsia="Calibri" w:hAnsi="Times New Roman" w:cs="Times New Roman"/>
          <w:sz w:val="24"/>
          <w:szCs w:val="24"/>
        </w:rPr>
        <w:t xml:space="preserve">Uwzględniając: </w:t>
      </w:r>
    </w:p>
    <w:p w:rsidR="00F5227D" w:rsidRDefault="00F5227D" w:rsidP="00F5227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ustalenia dotyczące tygodniowego zakresu treści nauczania z zajęć wynikających z ramowych planów nauczania dla poszczególnych typów szkół do zrealizowania w poszczególnych oddziałach klas lub </w:t>
      </w:r>
    </w:p>
    <w:p w:rsidR="00F5227D" w:rsidRDefault="00F5227D" w:rsidP="00F5227D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realizację zajęć z wykorzystaniem metod i technik kształcenia na odległość lub innego sposobu realizacji tych zajęć, lub </w:t>
      </w:r>
    </w:p>
    <w:p w:rsidR="00F5227D" w:rsidRDefault="00F5227D" w:rsidP="00F5227D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możliwe ograniczenia wynikające ze specyfiki zajęć </w:t>
      </w:r>
    </w:p>
    <w:p w:rsidR="00F5227D" w:rsidRDefault="00F5227D" w:rsidP="00F5227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dyrektor może zobowiązać nauczyciela do realizacji zajęć wynikających z prowadzonej przez jednostkę systemu oświaty działalności opiekuńczo-wychowawczej. </w:t>
      </w:r>
    </w:p>
    <w:p w:rsidR="00F5227D" w:rsidRDefault="00F5227D" w:rsidP="00F5227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nauczyciel realizuje w ramach obowiązującego go tygodniowego obowiązkowego wymiaru godzin zajęć dydaktycznych, wychowawczych i opiekuńczych, prowadzonych bezpośrednio z uczniami lub wychowankami albo na ich rzecz, a w przypadku godzin zajęć realizowanych powyżej tygodniowego obowiązkowego wymiaru godzin zajęć dydaktycznych, wychowawczych lub opiekuńczych – w ramach godzin ponadwymiarowych, </w:t>
      </w:r>
      <w:bookmarkEnd w:id="6"/>
    </w:p>
    <w:p w:rsidR="00F5227D" w:rsidRDefault="00F5227D" w:rsidP="00F5227D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ab/>
        <w:t xml:space="preserve">Konsultacje poprzez G – Suite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 dotychczasowego harmonogramu.</w:t>
      </w:r>
    </w:p>
    <w:p w:rsidR="00F5227D" w:rsidRDefault="00F5227D" w:rsidP="00CE3EDC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Ustalam zasady komunikowania się nauczycieli z rodzicami, które stanowią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 1</w:t>
      </w:r>
      <w:r>
        <w:rPr>
          <w:rFonts w:ascii="Times New Roman" w:hAnsi="Times New Roman" w:cs="Times New Roman"/>
          <w:sz w:val="24"/>
          <w:szCs w:val="24"/>
        </w:rPr>
        <w:t xml:space="preserve"> do zarządzenia i zobowiązuję wszystkich nauczycieli do zapoznania się z tymi zasadami i stosowania ich w kontaktach z rodzicami. </w:t>
      </w:r>
    </w:p>
    <w:p w:rsidR="00F5227D" w:rsidRDefault="00F5227D" w:rsidP="00F5227D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227D" w:rsidRDefault="00F5227D" w:rsidP="00F52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5227D" w:rsidRDefault="00F5227D" w:rsidP="00F522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Zobowiązuję wszystkich pracowników pedagogicznych, administracji i obsługi zatrudnionych w Zespole Szkolno-Przedszkolnym w Mizerowie do zapoznania się z treścią zarządzenia.</w:t>
      </w:r>
    </w:p>
    <w:p w:rsidR="00F5227D" w:rsidRDefault="00F5227D" w:rsidP="00F522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7" w:name="_Hlk36064016"/>
    </w:p>
    <w:p w:rsidR="00F5227D" w:rsidRDefault="00F5227D" w:rsidP="00F522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§ </w:t>
      </w:r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F5227D" w:rsidRDefault="00F5227D" w:rsidP="00F522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Podaje się do wiadomości treść zarządzenie poprzez zawieszenie na tablicy ogłoszeń                     w pokoju nauczycielskim, pokoju socjalnym.</w:t>
      </w:r>
    </w:p>
    <w:p w:rsidR="00F5227D" w:rsidRDefault="00F5227D" w:rsidP="00F522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5227D" w:rsidRDefault="00F5227D" w:rsidP="00F522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4</w:t>
      </w:r>
    </w:p>
    <w:p w:rsidR="00F5227D" w:rsidRDefault="00F5227D" w:rsidP="00F5227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Zarządzenie wcho</w:t>
      </w:r>
      <w:r w:rsidR="00CE3EDC">
        <w:rPr>
          <w:rFonts w:ascii="Times New Roman" w:hAnsi="Times New Roman" w:cs="Times New Roman"/>
          <w:iCs/>
          <w:sz w:val="24"/>
          <w:szCs w:val="24"/>
        </w:rPr>
        <w:t>dzi w życie z dniem podpisania 19.04</w:t>
      </w:r>
      <w:r>
        <w:rPr>
          <w:rFonts w:ascii="Times New Roman" w:hAnsi="Times New Roman" w:cs="Times New Roman"/>
          <w:iCs/>
          <w:sz w:val="24"/>
          <w:szCs w:val="24"/>
        </w:rPr>
        <w:t>.2021r.</w:t>
      </w:r>
    </w:p>
    <w:p w:rsidR="007644E1" w:rsidRDefault="007644E1"/>
    <w:sectPr w:rsidR="0076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25A"/>
    <w:multiLevelType w:val="hybridMultilevel"/>
    <w:tmpl w:val="88964F44"/>
    <w:lvl w:ilvl="0" w:tplc="25102B42">
      <w:start w:val="1"/>
      <w:numFmt w:val="decimal"/>
      <w:lvlText w:val="%1)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DF28FC6">
      <w:start w:val="1"/>
      <w:numFmt w:val="lowerLetter"/>
      <w:lvlText w:val="%2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2C62F40">
      <w:numFmt w:val="bullet"/>
      <w:lvlText w:val="•"/>
      <w:lvlJc w:val="left"/>
      <w:pPr>
        <w:ind w:left="1905" w:hanging="360"/>
      </w:pPr>
      <w:rPr>
        <w:lang w:val="pl-PL" w:eastAsia="en-US" w:bidi="ar-SA"/>
      </w:rPr>
    </w:lvl>
    <w:lvl w:ilvl="3" w:tplc="12CA45C4">
      <w:numFmt w:val="bullet"/>
      <w:lvlText w:val="•"/>
      <w:lvlJc w:val="left"/>
      <w:pPr>
        <w:ind w:left="2930" w:hanging="360"/>
      </w:pPr>
      <w:rPr>
        <w:lang w:val="pl-PL" w:eastAsia="en-US" w:bidi="ar-SA"/>
      </w:rPr>
    </w:lvl>
    <w:lvl w:ilvl="4" w:tplc="FDD46CA0">
      <w:numFmt w:val="bullet"/>
      <w:lvlText w:val="•"/>
      <w:lvlJc w:val="left"/>
      <w:pPr>
        <w:ind w:left="3955" w:hanging="360"/>
      </w:pPr>
      <w:rPr>
        <w:lang w:val="pl-PL" w:eastAsia="en-US" w:bidi="ar-SA"/>
      </w:rPr>
    </w:lvl>
    <w:lvl w:ilvl="5" w:tplc="B65EB740">
      <w:numFmt w:val="bullet"/>
      <w:lvlText w:val="•"/>
      <w:lvlJc w:val="left"/>
      <w:pPr>
        <w:ind w:left="4980" w:hanging="360"/>
      </w:pPr>
      <w:rPr>
        <w:lang w:val="pl-PL" w:eastAsia="en-US" w:bidi="ar-SA"/>
      </w:rPr>
    </w:lvl>
    <w:lvl w:ilvl="6" w:tplc="C99E5570">
      <w:numFmt w:val="bullet"/>
      <w:lvlText w:val="•"/>
      <w:lvlJc w:val="left"/>
      <w:pPr>
        <w:ind w:left="6005" w:hanging="360"/>
      </w:pPr>
      <w:rPr>
        <w:lang w:val="pl-PL" w:eastAsia="en-US" w:bidi="ar-SA"/>
      </w:rPr>
    </w:lvl>
    <w:lvl w:ilvl="7" w:tplc="33B28270">
      <w:numFmt w:val="bullet"/>
      <w:lvlText w:val="•"/>
      <w:lvlJc w:val="left"/>
      <w:pPr>
        <w:ind w:left="7030" w:hanging="360"/>
      </w:pPr>
      <w:rPr>
        <w:lang w:val="pl-PL" w:eastAsia="en-US" w:bidi="ar-SA"/>
      </w:rPr>
    </w:lvl>
    <w:lvl w:ilvl="8" w:tplc="7B62E4FC">
      <w:numFmt w:val="bullet"/>
      <w:lvlText w:val="•"/>
      <w:lvlJc w:val="left"/>
      <w:pPr>
        <w:ind w:left="8056" w:hanging="360"/>
      </w:pPr>
      <w:rPr>
        <w:lang w:val="pl-PL" w:eastAsia="en-US" w:bidi="ar-SA"/>
      </w:rPr>
    </w:lvl>
  </w:abstractNum>
  <w:abstractNum w:abstractNumId="1" w15:restartNumberingAfterBreak="0">
    <w:nsid w:val="2A92680A"/>
    <w:multiLevelType w:val="hybridMultilevel"/>
    <w:tmpl w:val="3558C5A6"/>
    <w:lvl w:ilvl="0" w:tplc="36060EF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0699"/>
    <w:multiLevelType w:val="hybridMultilevel"/>
    <w:tmpl w:val="B576F0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7D"/>
    <w:rsid w:val="007644E1"/>
    <w:rsid w:val="00C8298F"/>
    <w:rsid w:val="00CE3EDC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4996"/>
  <w15:chartTrackingRefBased/>
  <w15:docId w15:val="{82DDE497-7AD7-4F39-B056-3F6E6727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27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5227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2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27D"/>
    <w:pPr>
      <w:ind w:left="720"/>
      <w:contextualSpacing/>
    </w:pPr>
  </w:style>
  <w:style w:type="paragraph" w:customStyle="1" w:styleId="Default">
    <w:name w:val="Default"/>
    <w:uiPriority w:val="99"/>
    <w:semiHidden/>
    <w:rsid w:val="00F522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mize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Mizerów</dc:creator>
  <cp:keywords/>
  <dc:description/>
  <cp:lastModifiedBy>ZSP Mizerów</cp:lastModifiedBy>
  <cp:revision>3</cp:revision>
  <dcterms:created xsi:type="dcterms:W3CDTF">2021-04-20T08:53:00Z</dcterms:created>
  <dcterms:modified xsi:type="dcterms:W3CDTF">2021-04-21T09:30:00Z</dcterms:modified>
</cp:coreProperties>
</file>